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0875E" w14:textId="77777777" w:rsidR="007413AA" w:rsidRPr="00EE277E" w:rsidRDefault="007413AA" w:rsidP="007413AA">
      <w:pPr>
        <w:rPr>
          <w:rFonts w:ascii="Arial" w:hAnsi="Arial" w:cs="Arial"/>
          <w:sz w:val="22"/>
          <w:szCs w:val="22"/>
          <w:lang w:val="it-IT"/>
        </w:rPr>
      </w:pPr>
    </w:p>
    <w:p w14:paraId="6E061FAC" w14:textId="716784CC" w:rsidR="00BD4370" w:rsidRPr="0040412F" w:rsidRDefault="00BD4370" w:rsidP="6079387F">
      <w:pPr>
        <w:pStyle w:val="presssubheadline"/>
        <w:jc w:val="center"/>
        <w:rPr>
          <w:b/>
          <w:bCs/>
          <w:color w:val="4074B5"/>
          <w:sz w:val="32"/>
          <w:szCs w:val="32"/>
          <w:lang w:val="en-GB"/>
        </w:rPr>
      </w:pPr>
      <w:r w:rsidRPr="6079387F">
        <w:rPr>
          <w:b/>
          <w:bCs/>
          <w:color w:val="4074B5"/>
          <w:sz w:val="32"/>
          <w:szCs w:val="32"/>
        </w:rPr>
        <w:t xml:space="preserve">Panasonic </w:t>
      </w:r>
      <w:r w:rsidR="0022090A" w:rsidRPr="6079387F">
        <w:rPr>
          <w:b/>
          <w:bCs/>
          <w:color w:val="4074B5"/>
          <w:sz w:val="32"/>
          <w:szCs w:val="32"/>
        </w:rPr>
        <w:t xml:space="preserve">Industry </w:t>
      </w:r>
      <w:r w:rsidR="00504151">
        <w:rPr>
          <w:b/>
          <w:bCs/>
          <w:color w:val="4074B5"/>
          <w:sz w:val="32"/>
          <w:szCs w:val="32"/>
        </w:rPr>
        <w:t xml:space="preserve">Europe and Panasonic Electric Works Europe </w:t>
      </w:r>
      <w:r w:rsidR="0040412F">
        <w:rPr>
          <w:b/>
          <w:bCs/>
          <w:color w:val="4074B5"/>
          <w:sz w:val="32"/>
          <w:szCs w:val="32"/>
        </w:rPr>
        <w:t>have merged</w:t>
      </w:r>
      <w:r w:rsidR="00E361AF">
        <w:rPr>
          <w:b/>
          <w:bCs/>
          <w:color w:val="4074B5"/>
          <w:sz w:val="32"/>
          <w:szCs w:val="32"/>
        </w:rPr>
        <w:t xml:space="preserve"> to create stronger business partner for its customers</w:t>
      </w:r>
    </w:p>
    <w:p w14:paraId="3012923F" w14:textId="3C2573B6" w:rsidR="00BD4370" w:rsidRDefault="00210F1E" w:rsidP="00210F1E">
      <w:pPr>
        <w:pStyle w:val="presssubheadline"/>
        <w:jc w:val="center"/>
      </w:pPr>
      <w:r>
        <w:br/>
      </w:r>
      <w:r w:rsidR="00504151">
        <w:t>United product and service portfolios offer many advantages for customers</w:t>
      </w:r>
    </w:p>
    <w:p w14:paraId="2E060D11" w14:textId="484469D7" w:rsidR="0086521F" w:rsidRPr="00210F1E" w:rsidRDefault="0086521F" w:rsidP="0086521F">
      <w:pPr>
        <w:pStyle w:val="pressdate"/>
      </w:pPr>
      <w:r w:rsidRPr="00210F1E">
        <w:t>Munich,</w:t>
      </w:r>
      <w:r w:rsidR="00D85F6D">
        <w:t xml:space="preserve"> </w:t>
      </w:r>
      <w:r w:rsidR="0040412F">
        <w:t>October</w:t>
      </w:r>
      <w:r w:rsidR="00C74E54">
        <w:t xml:space="preserve"> </w:t>
      </w:r>
      <w:r w:rsidRPr="00210F1E">
        <w:t>202</w:t>
      </w:r>
      <w:r w:rsidR="001D001E">
        <w:t>2</w:t>
      </w:r>
      <w:r w:rsidRPr="00210F1E">
        <w:t xml:space="preserve"> </w:t>
      </w:r>
    </w:p>
    <w:p w14:paraId="3E3B1CAF" w14:textId="4F5E6C6C" w:rsidR="001C011F" w:rsidRDefault="001C011F" w:rsidP="001C011F">
      <w:pPr>
        <w:spacing w:line="276" w:lineRule="auto"/>
        <w:rPr>
          <w:rFonts w:ascii="Arial" w:hAnsi="Arial" w:cs="Arial"/>
          <w:noProof/>
          <w:sz w:val="22"/>
          <w:szCs w:val="22"/>
          <w:lang w:val="en-US" w:eastAsia="ja-JP"/>
        </w:rPr>
      </w:pPr>
      <w:r>
        <w:rPr>
          <w:rFonts w:ascii="Arial" w:hAnsi="Arial" w:cs="Arial"/>
          <w:noProof/>
          <w:sz w:val="22"/>
          <w:szCs w:val="22"/>
          <w:lang w:val="en-US" w:eastAsia="ja-JP"/>
        </w:rPr>
        <w:t xml:space="preserve">Panasonic Industry Europe is announcing that </w:t>
      </w:r>
      <w:r w:rsidRPr="001C011F">
        <w:rPr>
          <w:rFonts w:ascii="Arial" w:hAnsi="Arial" w:cs="Arial"/>
          <w:noProof/>
          <w:sz w:val="22"/>
          <w:szCs w:val="22"/>
          <w:lang w:val="en-US" w:eastAsia="ja-JP"/>
        </w:rPr>
        <w:t>P</w:t>
      </w:r>
      <w:r>
        <w:rPr>
          <w:rFonts w:ascii="Arial" w:hAnsi="Arial" w:cs="Arial"/>
          <w:noProof/>
          <w:sz w:val="22"/>
          <w:szCs w:val="22"/>
          <w:lang w:val="en-US" w:eastAsia="ja-JP"/>
        </w:rPr>
        <w:t>anasonic Industry Europe GmbH (PIEU</w:t>
      </w:r>
      <w:r w:rsidRPr="001C011F">
        <w:rPr>
          <w:rFonts w:ascii="Arial" w:hAnsi="Arial" w:cs="Arial"/>
          <w:noProof/>
          <w:sz w:val="22"/>
          <w:szCs w:val="22"/>
          <w:lang w:val="en-US" w:eastAsia="ja-JP"/>
        </w:rPr>
        <w:t>) and Panas</w:t>
      </w:r>
      <w:r>
        <w:rPr>
          <w:rFonts w:ascii="Arial" w:hAnsi="Arial" w:cs="Arial"/>
          <w:noProof/>
          <w:sz w:val="22"/>
          <w:szCs w:val="22"/>
          <w:lang w:val="en-US" w:eastAsia="ja-JP"/>
        </w:rPr>
        <w:t>onic Electric Works Europe AG (PEWEU</w:t>
      </w:r>
      <w:r w:rsidRPr="001C011F">
        <w:rPr>
          <w:rFonts w:ascii="Arial" w:hAnsi="Arial" w:cs="Arial"/>
          <w:noProof/>
          <w:sz w:val="22"/>
          <w:szCs w:val="22"/>
          <w:lang w:val="en-US" w:eastAsia="ja-JP"/>
        </w:rPr>
        <w:t xml:space="preserve">) </w:t>
      </w:r>
      <w:r w:rsidR="0040412F">
        <w:rPr>
          <w:rFonts w:ascii="Arial" w:hAnsi="Arial" w:cs="Arial"/>
          <w:noProof/>
          <w:sz w:val="22"/>
          <w:szCs w:val="22"/>
          <w:lang w:val="en-US" w:eastAsia="ja-JP"/>
        </w:rPr>
        <w:t>have successfully merged as of 1</w:t>
      </w:r>
      <w:r w:rsidR="0040412F" w:rsidRPr="0040412F">
        <w:rPr>
          <w:rFonts w:ascii="Arial" w:hAnsi="Arial" w:cs="Arial"/>
          <w:noProof/>
          <w:sz w:val="22"/>
          <w:szCs w:val="22"/>
          <w:vertAlign w:val="superscript"/>
          <w:lang w:val="en-US" w:eastAsia="ja-JP"/>
        </w:rPr>
        <w:t>st</w:t>
      </w:r>
      <w:r w:rsidR="0040412F">
        <w:rPr>
          <w:rFonts w:ascii="Arial" w:hAnsi="Arial" w:cs="Arial"/>
          <w:noProof/>
          <w:sz w:val="22"/>
          <w:szCs w:val="22"/>
          <w:lang w:val="en-US" w:eastAsia="ja-JP"/>
        </w:rPr>
        <w:t xml:space="preserve"> October 2022.</w:t>
      </w:r>
    </w:p>
    <w:p w14:paraId="74724B24" w14:textId="77777777" w:rsidR="0040412F" w:rsidRDefault="0040412F" w:rsidP="001C011F">
      <w:pPr>
        <w:spacing w:line="276" w:lineRule="auto"/>
        <w:rPr>
          <w:rFonts w:ascii="Arial" w:hAnsi="Arial" w:cs="Arial"/>
          <w:noProof/>
          <w:sz w:val="22"/>
          <w:szCs w:val="22"/>
          <w:lang w:val="en-US" w:eastAsia="ja-JP"/>
        </w:rPr>
      </w:pPr>
    </w:p>
    <w:p w14:paraId="5E3DA65A" w14:textId="2122A217" w:rsidR="00504151" w:rsidRPr="007330C0" w:rsidRDefault="00504151" w:rsidP="001C011F">
      <w:pPr>
        <w:spacing w:line="276" w:lineRule="auto"/>
        <w:rPr>
          <w:rFonts w:ascii="Arial" w:hAnsi="Arial" w:cs="Arial"/>
          <w:noProof/>
          <w:sz w:val="22"/>
          <w:szCs w:val="22"/>
          <w:lang w:val="en-GB" w:eastAsia="ja-JP"/>
        </w:rPr>
      </w:pPr>
      <w:r>
        <w:rPr>
          <w:rFonts w:ascii="Arial" w:hAnsi="Arial" w:cs="Arial"/>
          <w:noProof/>
          <w:sz w:val="22"/>
          <w:szCs w:val="22"/>
          <w:lang w:val="en-US" w:eastAsia="ja-JP"/>
        </w:rPr>
        <w:t xml:space="preserve">Comments Johannes Spatz, President Panasonic Industry Europe: </w:t>
      </w:r>
      <w:r w:rsidR="009C25EF" w:rsidRPr="0040412F">
        <w:rPr>
          <w:rFonts w:ascii="Arial" w:hAnsi="Arial" w:cs="Arial"/>
          <w:noProof/>
          <w:sz w:val="22"/>
          <w:szCs w:val="22"/>
          <w:lang w:val="en-US" w:eastAsia="ja-JP"/>
        </w:rPr>
        <w:t>“</w:t>
      </w:r>
      <w:r w:rsidR="0040412F">
        <w:rPr>
          <w:rFonts w:ascii="Arial" w:hAnsi="Arial" w:cs="Arial"/>
          <w:noProof/>
          <w:sz w:val="22"/>
          <w:szCs w:val="22"/>
          <w:lang w:val="en-US" w:eastAsia="ja-JP"/>
        </w:rPr>
        <w:t xml:space="preserve">Historically </w:t>
      </w:r>
      <w:r w:rsidR="00564A9F" w:rsidRPr="0040412F">
        <w:rPr>
          <w:rFonts w:ascii="Arial" w:hAnsi="Arial" w:cs="Arial"/>
          <w:noProof/>
          <w:sz w:val="22"/>
          <w:szCs w:val="22"/>
          <w:lang w:val="en-US" w:eastAsia="ja-JP"/>
        </w:rPr>
        <w:t>PEW</w:t>
      </w:r>
      <w:r w:rsidR="0040412F">
        <w:rPr>
          <w:rFonts w:ascii="Arial" w:hAnsi="Arial" w:cs="Arial"/>
          <w:noProof/>
          <w:sz w:val="22"/>
          <w:szCs w:val="22"/>
          <w:lang w:val="en-US" w:eastAsia="ja-JP"/>
        </w:rPr>
        <w:t xml:space="preserve">EU and </w:t>
      </w:r>
      <w:r w:rsidR="00564A9F" w:rsidRPr="0040412F">
        <w:rPr>
          <w:rFonts w:ascii="Arial" w:hAnsi="Arial" w:cs="Arial"/>
          <w:noProof/>
          <w:sz w:val="22"/>
          <w:szCs w:val="22"/>
          <w:lang w:val="en-US" w:eastAsia="ja-JP"/>
        </w:rPr>
        <w:t>PIEU</w:t>
      </w:r>
      <w:r w:rsidR="0040412F">
        <w:rPr>
          <w:rFonts w:ascii="Arial" w:hAnsi="Arial" w:cs="Arial"/>
          <w:noProof/>
          <w:sz w:val="22"/>
          <w:szCs w:val="22"/>
          <w:lang w:val="en-US" w:eastAsia="ja-JP"/>
        </w:rPr>
        <w:t xml:space="preserve"> have had different roots and successful business models. Now we are bringing the two companies together to create </w:t>
      </w:r>
      <w:r w:rsidR="007330C0">
        <w:rPr>
          <w:rFonts w:ascii="Arial" w:hAnsi="Arial" w:cs="Arial"/>
          <w:noProof/>
          <w:sz w:val="22"/>
          <w:szCs w:val="22"/>
          <w:lang w:val="en-US" w:eastAsia="ja-JP"/>
        </w:rPr>
        <w:t>one combined and even more successful, more resilient an</w:t>
      </w:r>
      <w:r w:rsidR="00E361AF">
        <w:rPr>
          <w:rFonts w:ascii="Arial" w:hAnsi="Arial" w:cs="Arial"/>
          <w:noProof/>
          <w:sz w:val="22"/>
          <w:szCs w:val="22"/>
          <w:lang w:val="en-US" w:eastAsia="ja-JP"/>
        </w:rPr>
        <w:t>d</w:t>
      </w:r>
      <w:r w:rsidR="007330C0">
        <w:rPr>
          <w:rFonts w:ascii="Arial" w:hAnsi="Arial" w:cs="Arial"/>
          <w:noProof/>
          <w:sz w:val="22"/>
          <w:szCs w:val="22"/>
          <w:lang w:val="en-US" w:eastAsia="ja-JP"/>
        </w:rPr>
        <w:t xml:space="preserve"> more powerful company. The new Panasonic Industry Europe is ready to tackle </w:t>
      </w:r>
      <w:r w:rsidR="006016E8" w:rsidRPr="0040412F">
        <w:rPr>
          <w:rFonts w:ascii="Arial" w:hAnsi="Arial" w:cs="Arial"/>
          <w:noProof/>
          <w:sz w:val="22"/>
          <w:szCs w:val="22"/>
          <w:lang w:val="en-US" w:eastAsia="ja-JP"/>
        </w:rPr>
        <w:t xml:space="preserve">the future challenges of new workstyle, new business </w:t>
      </w:r>
      <w:r w:rsidR="00982019" w:rsidRPr="0040412F">
        <w:rPr>
          <w:rFonts w:ascii="Arial" w:hAnsi="Arial" w:cs="Arial"/>
          <w:noProof/>
          <w:sz w:val="22"/>
          <w:szCs w:val="22"/>
          <w:lang w:val="en-US" w:eastAsia="ja-JP"/>
        </w:rPr>
        <w:t>and</w:t>
      </w:r>
      <w:r w:rsidR="006016E8" w:rsidRPr="0040412F">
        <w:rPr>
          <w:rFonts w:ascii="Arial" w:hAnsi="Arial" w:cs="Arial"/>
          <w:noProof/>
          <w:sz w:val="22"/>
          <w:szCs w:val="22"/>
          <w:lang w:val="en-US" w:eastAsia="ja-JP"/>
        </w:rPr>
        <w:t xml:space="preserve"> </w:t>
      </w:r>
      <w:r w:rsidR="007330C0">
        <w:rPr>
          <w:rFonts w:ascii="Arial" w:hAnsi="Arial" w:cs="Arial"/>
          <w:noProof/>
          <w:sz w:val="22"/>
          <w:szCs w:val="22"/>
          <w:lang w:val="en-US" w:eastAsia="ja-JP"/>
        </w:rPr>
        <w:t xml:space="preserve">new </w:t>
      </w:r>
      <w:r w:rsidR="006016E8" w:rsidRPr="0040412F">
        <w:rPr>
          <w:rFonts w:ascii="Arial" w:hAnsi="Arial" w:cs="Arial"/>
          <w:noProof/>
          <w:sz w:val="22"/>
          <w:szCs w:val="22"/>
          <w:lang w:val="en-US" w:eastAsia="ja-JP"/>
        </w:rPr>
        <w:t xml:space="preserve">market </w:t>
      </w:r>
      <w:r w:rsidR="00DA2219">
        <w:rPr>
          <w:rFonts w:ascii="Arial" w:hAnsi="Arial" w:cs="Arial"/>
          <w:noProof/>
          <w:sz w:val="22"/>
          <w:szCs w:val="22"/>
          <w:lang w:val="en-US" w:eastAsia="ja-JP"/>
        </w:rPr>
        <w:t>developments</w:t>
      </w:r>
      <w:r w:rsidR="007330C0">
        <w:rPr>
          <w:rFonts w:ascii="Arial" w:hAnsi="Arial" w:cs="Arial"/>
          <w:noProof/>
          <w:sz w:val="22"/>
          <w:szCs w:val="22"/>
          <w:lang w:val="en-US" w:eastAsia="ja-JP"/>
        </w:rPr>
        <w:t>.”</w:t>
      </w:r>
    </w:p>
    <w:p w14:paraId="5540F64B" w14:textId="77777777" w:rsidR="006016E8" w:rsidRPr="006016E8" w:rsidRDefault="006016E8" w:rsidP="001C011F">
      <w:pPr>
        <w:spacing w:line="276" w:lineRule="auto"/>
        <w:rPr>
          <w:rFonts w:ascii="Arial" w:hAnsi="Arial" w:cs="Arial"/>
          <w:noProof/>
          <w:sz w:val="22"/>
          <w:szCs w:val="22"/>
          <w:lang w:val="en-US" w:eastAsia="ja-JP"/>
        </w:rPr>
      </w:pPr>
    </w:p>
    <w:p w14:paraId="5AF5A987" w14:textId="2A125B53" w:rsidR="001C011F" w:rsidRDefault="001C011F" w:rsidP="001C011F">
      <w:pPr>
        <w:spacing w:line="276" w:lineRule="auto"/>
        <w:rPr>
          <w:rFonts w:ascii="Arial" w:hAnsi="Arial" w:cs="Arial"/>
          <w:noProof/>
          <w:sz w:val="22"/>
          <w:szCs w:val="22"/>
          <w:lang w:val="en-US" w:eastAsia="ja-JP"/>
        </w:rPr>
      </w:pPr>
      <w:r w:rsidRPr="001C011F">
        <w:rPr>
          <w:rFonts w:ascii="Arial" w:hAnsi="Arial" w:cs="Arial"/>
          <w:noProof/>
          <w:sz w:val="22"/>
          <w:szCs w:val="22"/>
          <w:lang w:val="en-US" w:eastAsia="ja-JP"/>
        </w:rPr>
        <w:t>Th</w:t>
      </w:r>
      <w:r w:rsidR="00504151">
        <w:rPr>
          <w:rFonts w:ascii="Arial" w:hAnsi="Arial" w:cs="Arial"/>
          <w:noProof/>
          <w:sz w:val="22"/>
          <w:szCs w:val="22"/>
          <w:lang w:val="en-US" w:eastAsia="ja-JP"/>
        </w:rPr>
        <w:t>e</w:t>
      </w:r>
      <w:r w:rsidRPr="001C011F">
        <w:rPr>
          <w:rFonts w:ascii="Arial" w:hAnsi="Arial" w:cs="Arial"/>
          <w:noProof/>
          <w:sz w:val="22"/>
          <w:szCs w:val="22"/>
          <w:lang w:val="en-US" w:eastAsia="ja-JP"/>
        </w:rPr>
        <w:t xml:space="preserve"> strategic corporate re-organisation will strengthen </w:t>
      </w:r>
      <w:r>
        <w:rPr>
          <w:rFonts w:ascii="Arial" w:hAnsi="Arial" w:cs="Arial"/>
          <w:noProof/>
          <w:sz w:val="22"/>
          <w:szCs w:val="22"/>
          <w:lang w:val="en-US" w:eastAsia="ja-JP"/>
        </w:rPr>
        <w:t xml:space="preserve">the position of Pansonic Industry Europe </w:t>
      </w:r>
      <w:r w:rsidRPr="001C011F">
        <w:rPr>
          <w:rFonts w:ascii="Arial" w:hAnsi="Arial" w:cs="Arial"/>
          <w:noProof/>
          <w:sz w:val="22"/>
          <w:szCs w:val="22"/>
          <w:lang w:val="en-US" w:eastAsia="ja-JP"/>
        </w:rPr>
        <w:t xml:space="preserve">in the market and </w:t>
      </w:r>
      <w:r>
        <w:rPr>
          <w:rFonts w:ascii="Arial" w:hAnsi="Arial" w:cs="Arial"/>
          <w:noProof/>
          <w:sz w:val="22"/>
          <w:szCs w:val="22"/>
          <w:lang w:val="en-US" w:eastAsia="ja-JP"/>
        </w:rPr>
        <w:t xml:space="preserve">will </w:t>
      </w:r>
      <w:r w:rsidRPr="001C011F">
        <w:rPr>
          <w:rFonts w:ascii="Arial" w:hAnsi="Arial" w:cs="Arial"/>
          <w:noProof/>
          <w:sz w:val="22"/>
          <w:szCs w:val="22"/>
          <w:lang w:val="en-US" w:eastAsia="ja-JP"/>
        </w:rPr>
        <w:t>create a</w:t>
      </w:r>
      <w:r>
        <w:rPr>
          <w:rFonts w:ascii="Arial" w:hAnsi="Arial" w:cs="Arial"/>
          <w:noProof/>
          <w:sz w:val="22"/>
          <w:szCs w:val="22"/>
          <w:lang w:val="en-US" w:eastAsia="ja-JP"/>
        </w:rPr>
        <w:t xml:space="preserve">n even </w:t>
      </w:r>
      <w:r w:rsidRPr="001C011F">
        <w:rPr>
          <w:rFonts w:ascii="Arial" w:hAnsi="Arial" w:cs="Arial"/>
          <w:noProof/>
          <w:sz w:val="22"/>
          <w:szCs w:val="22"/>
          <w:lang w:val="en-US" w:eastAsia="ja-JP"/>
        </w:rPr>
        <w:t xml:space="preserve">stronger business partner for </w:t>
      </w:r>
      <w:r>
        <w:rPr>
          <w:rFonts w:ascii="Arial" w:hAnsi="Arial" w:cs="Arial"/>
          <w:noProof/>
          <w:sz w:val="22"/>
          <w:szCs w:val="22"/>
          <w:lang w:val="en-US" w:eastAsia="ja-JP"/>
        </w:rPr>
        <w:t>its</w:t>
      </w:r>
      <w:r w:rsidRPr="001C011F">
        <w:rPr>
          <w:rFonts w:ascii="Arial" w:hAnsi="Arial" w:cs="Arial"/>
          <w:noProof/>
          <w:sz w:val="22"/>
          <w:szCs w:val="22"/>
          <w:lang w:val="en-US" w:eastAsia="ja-JP"/>
        </w:rPr>
        <w:t xml:space="preserve"> customers. </w:t>
      </w:r>
      <w:r>
        <w:rPr>
          <w:rFonts w:ascii="Arial" w:hAnsi="Arial" w:cs="Arial"/>
          <w:noProof/>
          <w:sz w:val="22"/>
          <w:szCs w:val="22"/>
          <w:lang w:val="en-US" w:eastAsia="ja-JP"/>
        </w:rPr>
        <w:t xml:space="preserve">All customers </w:t>
      </w:r>
      <w:r w:rsidRPr="001C011F">
        <w:rPr>
          <w:rFonts w:ascii="Arial" w:hAnsi="Arial" w:cs="Arial"/>
          <w:noProof/>
          <w:sz w:val="22"/>
          <w:szCs w:val="22"/>
          <w:lang w:val="en-US" w:eastAsia="ja-JP"/>
        </w:rPr>
        <w:t>will benefit from the combined experience and high-quality capabilities as well as from the unified portfolios of products and services.</w:t>
      </w:r>
    </w:p>
    <w:p w14:paraId="580CF40D" w14:textId="77777777" w:rsidR="001C011F" w:rsidRPr="001C011F" w:rsidRDefault="001C011F" w:rsidP="001C011F">
      <w:pPr>
        <w:spacing w:line="276" w:lineRule="auto"/>
        <w:rPr>
          <w:rFonts w:ascii="Arial" w:hAnsi="Arial" w:cs="Arial"/>
          <w:noProof/>
          <w:sz w:val="22"/>
          <w:szCs w:val="22"/>
          <w:lang w:val="en-US" w:eastAsia="ja-JP"/>
        </w:rPr>
      </w:pPr>
    </w:p>
    <w:p w14:paraId="3A162B8C" w14:textId="45F5207F" w:rsidR="001C011F" w:rsidRDefault="00B66DDF" w:rsidP="001C011F">
      <w:pPr>
        <w:spacing w:line="276" w:lineRule="auto"/>
        <w:rPr>
          <w:rFonts w:ascii="Arial" w:hAnsi="Arial" w:cs="Arial"/>
          <w:noProof/>
          <w:sz w:val="22"/>
          <w:szCs w:val="22"/>
          <w:lang w:val="en-US" w:eastAsia="ja-JP"/>
        </w:rPr>
      </w:pPr>
      <w:r w:rsidRPr="00DA2219">
        <w:rPr>
          <w:rFonts w:ascii="Arial" w:hAnsi="Arial" w:cs="Arial"/>
          <w:noProof/>
          <w:sz w:val="22"/>
          <w:szCs w:val="22"/>
          <w:lang w:val="en-US" w:eastAsia="ja-JP"/>
        </w:rPr>
        <w:t xml:space="preserve">With the </w:t>
      </w:r>
      <w:r w:rsidR="005E06A1" w:rsidRPr="00DA2219">
        <w:rPr>
          <w:rFonts w:ascii="Arial" w:hAnsi="Arial" w:cs="Arial"/>
          <w:noProof/>
          <w:sz w:val="22"/>
          <w:szCs w:val="22"/>
          <w:lang w:val="en-US" w:eastAsia="ja-JP"/>
        </w:rPr>
        <w:t xml:space="preserve">concluded </w:t>
      </w:r>
      <w:r w:rsidRPr="00DA2219">
        <w:rPr>
          <w:rFonts w:ascii="Arial" w:hAnsi="Arial" w:cs="Arial"/>
          <w:noProof/>
          <w:sz w:val="22"/>
          <w:szCs w:val="22"/>
          <w:lang w:val="en-US" w:eastAsia="ja-JP"/>
        </w:rPr>
        <w:t>merger</w:t>
      </w:r>
      <w:r w:rsidR="001C011F" w:rsidRPr="00DA2219">
        <w:rPr>
          <w:rFonts w:ascii="Arial" w:hAnsi="Arial" w:cs="Arial"/>
          <w:noProof/>
          <w:sz w:val="22"/>
          <w:szCs w:val="22"/>
          <w:lang w:val="en-US" w:eastAsia="ja-JP"/>
        </w:rPr>
        <w:t xml:space="preserve"> entry into the commercial register, all commercial agreements and similar legal relationships of PEWEU </w:t>
      </w:r>
      <w:r w:rsidR="00586217" w:rsidRPr="00DA2219">
        <w:rPr>
          <w:rFonts w:ascii="Arial" w:hAnsi="Arial" w:cs="Arial"/>
          <w:noProof/>
          <w:sz w:val="22"/>
          <w:szCs w:val="22"/>
          <w:lang w:val="en-US" w:eastAsia="ja-JP"/>
        </w:rPr>
        <w:t>are</w:t>
      </w:r>
      <w:r w:rsidR="001C011F" w:rsidRPr="00DA2219">
        <w:rPr>
          <w:rFonts w:ascii="Arial" w:hAnsi="Arial" w:cs="Arial"/>
          <w:noProof/>
          <w:sz w:val="22"/>
          <w:szCs w:val="22"/>
          <w:lang w:val="en-US" w:eastAsia="ja-JP"/>
        </w:rPr>
        <w:t xml:space="preserve"> fully and automatically transferred to PIEU in accordance with the applicable provisions of the German Reorganisation of Companies Act (Umwandlungsgesetz). Therefore, neither an amendment nor a novation of existing agreements is necessary</w:t>
      </w:r>
      <w:r w:rsidR="00504151" w:rsidRPr="00DA2219">
        <w:rPr>
          <w:rFonts w:ascii="Arial" w:hAnsi="Arial" w:cs="Arial"/>
          <w:noProof/>
          <w:sz w:val="22"/>
          <w:szCs w:val="22"/>
          <w:lang w:val="en-US" w:eastAsia="ja-JP"/>
        </w:rPr>
        <w:t xml:space="preserve"> for customers.</w:t>
      </w:r>
    </w:p>
    <w:p w14:paraId="71BE2EDC" w14:textId="2FAFE738" w:rsidR="001C011F" w:rsidRDefault="001C011F" w:rsidP="001C011F">
      <w:pPr>
        <w:spacing w:line="276" w:lineRule="auto"/>
        <w:rPr>
          <w:rFonts w:ascii="Arial" w:hAnsi="Arial" w:cs="Arial"/>
          <w:noProof/>
          <w:sz w:val="22"/>
          <w:szCs w:val="22"/>
          <w:lang w:val="en-US" w:eastAsia="ja-JP"/>
        </w:rPr>
      </w:pPr>
    </w:p>
    <w:p w14:paraId="20D8FF7A" w14:textId="3B25F93F" w:rsidR="00983829" w:rsidRPr="007330C0" w:rsidRDefault="00504151" w:rsidP="000E4EAB">
      <w:pPr>
        <w:spacing w:line="276" w:lineRule="auto"/>
        <w:rPr>
          <w:rFonts w:ascii="Arial" w:hAnsi="Arial" w:cs="Arial"/>
          <w:noProof/>
          <w:sz w:val="22"/>
          <w:szCs w:val="22"/>
          <w:lang w:val="en-US" w:eastAsia="ja-JP"/>
        </w:rPr>
      </w:pPr>
      <w:r>
        <w:rPr>
          <w:rFonts w:ascii="Arial" w:hAnsi="Arial" w:cs="Arial"/>
          <w:noProof/>
          <w:sz w:val="22"/>
          <w:szCs w:val="22"/>
          <w:lang w:val="en-US" w:eastAsia="ja-JP"/>
        </w:rPr>
        <w:t xml:space="preserve">For more information </w:t>
      </w:r>
      <w:r w:rsidR="00ED4C9F">
        <w:rPr>
          <w:rFonts w:ascii="Arial" w:hAnsi="Arial" w:cs="Arial"/>
          <w:noProof/>
          <w:sz w:val="22"/>
          <w:szCs w:val="22"/>
          <w:lang w:val="en-US" w:eastAsia="ja-JP"/>
        </w:rPr>
        <w:t>about</w:t>
      </w:r>
      <w:r>
        <w:rPr>
          <w:rFonts w:ascii="Arial" w:hAnsi="Arial" w:cs="Arial"/>
          <w:noProof/>
          <w:sz w:val="22"/>
          <w:szCs w:val="22"/>
          <w:lang w:val="en-US" w:eastAsia="ja-JP"/>
        </w:rPr>
        <w:t xml:space="preserve"> Panasonic Industry Euope please visit: </w:t>
      </w:r>
      <w:hyperlink r:id="rId11" w:history="1">
        <w:r w:rsidR="007330C0" w:rsidRPr="008D5A7F">
          <w:rPr>
            <w:rStyle w:val="Hyperlink"/>
            <w:rFonts w:ascii="Arial" w:hAnsi="Arial" w:cs="Arial"/>
            <w:noProof/>
            <w:sz w:val="22"/>
            <w:szCs w:val="22"/>
            <w:lang w:val="en-US" w:eastAsia="ja-JP"/>
          </w:rPr>
          <w:t>http://industry.panasonic.eu</w:t>
        </w:r>
      </w:hyperlink>
    </w:p>
    <w:p w14:paraId="2892580E" w14:textId="77777777" w:rsidR="007330C0" w:rsidRDefault="007330C0" w:rsidP="000E4EAB">
      <w:pPr>
        <w:spacing w:line="276" w:lineRule="auto"/>
        <w:rPr>
          <w:rFonts w:ascii="Arial" w:hAnsi="Arial" w:cs="Arial"/>
          <w:noProof/>
          <w:sz w:val="22"/>
          <w:szCs w:val="22"/>
          <w:lang w:val="en-US" w:eastAsia="ja-JP"/>
        </w:rPr>
      </w:pPr>
    </w:p>
    <w:p w14:paraId="66498726" w14:textId="51F1AE5F" w:rsidR="00B36556" w:rsidRDefault="00B36556" w:rsidP="00576B3A">
      <w:pPr>
        <w:rPr>
          <w:rFonts w:ascii="Arial" w:hAnsi="Arial" w:cs="Arial"/>
          <w:noProof/>
          <w:sz w:val="22"/>
          <w:szCs w:val="22"/>
          <w:lang w:val="en-US" w:eastAsia="ja-JP"/>
        </w:rPr>
      </w:pPr>
    </w:p>
    <w:p w14:paraId="3FBB5BDC" w14:textId="2B00533D" w:rsidR="00A944C5" w:rsidRDefault="00A944C5" w:rsidP="00576B3A">
      <w:pPr>
        <w:rPr>
          <w:rFonts w:ascii="Arial" w:hAnsi="Arial" w:cs="Arial"/>
          <w:noProof/>
          <w:sz w:val="22"/>
          <w:szCs w:val="22"/>
          <w:lang w:val="en-US" w:eastAsia="ja-JP"/>
        </w:rPr>
      </w:pPr>
    </w:p>
    <w:p w14:paraId="468608C0" w14:textId="1AEBA62A" w:rsidR="007330C0" w:rsidRDefault="007330C0" w:rsidP="00576B3A">
      <w:pPr>
        <w:rPr>
          <w:rFonts w:ascii="Arial" w:hAnsi="Arial" w:cs="Arial"/>
          <w:noProof/>
          <w:sz w:val="22"/>
          <w:szCs w:val="22"/>
          <w:lang w:val="en-US" w:eastAsia="ja-JP"/>
        </w:rPr>
      </w:pPr>
    </w:p>
    <w:p w14:paraId="5D5268C1" w14:textId="77777777" w:rsidR="007330C0" w:rsidRDefault="007330C0" w:rsidP="00576B3A">
      <w:pPr>
        <w:rPr>
          <w:rFonts w:ascii="Arial" w:hAnsi="Arial" w:cs="Arial"/>
          <w:noProof/>
          <w:sz w:val="22"/>
          <w:szCs w:val="22"/>
          <w:lang w:val="en-US" w:eastAsia="ja-JP"/>
        </w:rPr>
      </w:pPr>
    </w:p>
    <w:p w14:paraId="5756EF49" w14:textId="77777777" w:rsidR="00CF36AB" w:rsidRPr="00A40CBE" w:rsidRDefault="00CF36AB" w:rsidP="00A40CBE">
      <w:pPr>
        <w:pStyle w:val="presscompany-info"/>
        <w:rPr>
          <w:b/>
          <w:bCs/>
          <w:sz w:val="21"/>
          <w:szCs w:val="18"/>
        </w:rPr>
      </w:pPr>
      <w:r w:rsidRPr="00A40CBE">
        <w:rPr>
          <w:rFonts w:hint="eastAsia"/>
          <w:b/>
          <w:bCs/>
          <w:sz w:val="21"/>
          <w:szCs w:val="18"/>
        </w:rPr>
        <w:lastRenderedPageBreak/>
        <w:t>About the Panasonic Group</w:t>
      </w:r>
    </w:p>
    <w:p w14:paraId="4268E622" w14:textId="43BD90BE" w:rsidR="00502D1E" w:rsidRPr="00062D6B" w:rsidRDefault="00CF36AB" w:rsidP="00062D6B">
      <w:pPr>
        <w:pStyle w:val="presscompany-info"/>
        <w:rPr>
          <w:sz w:val="21"/>
          <w:szCs w:val="18"/>
        </w:rPr>
      </w:pPr>
      <w:r w:rsidRPr="00062D6B">
        <w:rPr>
          <w:sz w:val="21"/>
          <w:szCs w:val="18"/>
        </w:rPr>
        <w:t xml:space="preserve">A global leader in developing innovative technologies and solutions for wide-ranging applications in the consumer electronics, housing, automotive, industry, communications, and energy sectors worldwide, the Panasonic Group switched to an operating company system on April 1, 2022 with Panasonic Holdings Corporation serving as a holding company and eight companies positioned under its umbrella. Founded in 1918, the Group is committed to enhancing the well-being of people and society and conducts its businesses based on founding principles applied to generate new value and offer sustainable solutions for today’s world. The Group reported consolidated net sales of Euro 56.40 billion (7,388.8 billion yen) for the year ended March 31, 2022. Devoted to improving the well-being of people, the Panasonic Group is united in providing superior products and services to help you Live Your Best. </w:t>
      </w:r>
      <w:r w:rsidRPr="00062D6B">
        <w:rPr>
          <w:sz w:val="21"/>
          <w:szCs w:val="18"/>
        </w:rPr>
        <w:br/>
        <w:t xml:space="preserve">To learn more about the Panasonic Group, please visit: </w:t>
      </w:r>
      <w:hyperlink r:id="rId12" w:history="1">
        <w:r w:rsidRPr="00062D6B">
          <w:rPr>
            <w:rStyle w:val="Hyperlink"/>
            <w:rFonts w:cs="Arial"/>
            <w:color w:val="auto"/>
            <w:sz w:val="21"/>
            <w:szCs w:val="21"/>
          </w:rPr>
          <w:t>https://holdings.panasonic/global/</w:t>
        </w:r>
      </w:hyperlink>
    </w:p>
    <w:p w14:paraId="5A669DFE" w14:textId="77777777" w:rsidR="00502D1E" w:rsidRPr="00062D6B" w:rsidRDefault="00502D1E" w:rsidP="00062D6B">
      <w:pPr>
        <w:pStyle w:val="presscompany-info"/>
        <w:rPr>
          <w:sz w:val="21"/>
          <w:szCs w:val="18"/>
        </w:rPr>
      </w:pPr>
    </w:p>
    <w:p w14:paraId="32D07DBE" w14:textId="2DACBC4D" w:rsidR="002F0845" w:rsidRPr="00062D6B" w:rsidRDefault="002F0845" w:rsidP="00062D6B">
      <w:pPr>
        <w:pStyle w:val="presscompany-info"/>
        <w:rPr>
          <w:b/>
          <w:bCs/>
          <w:sz w:val="21"/>
          <w:szCs w:val="18"/>
        </w:rPr>
      </w:pPr>
      <w:r w:rsidRPr="00062D6B">
        <w:rPr>
          <w:b/>
          <w:bCs/>
          <w:sz w:val="21"/>
          <w:szCs w:val="18"/>
        </w:rPr>
        <w:t>About Panasonic Industry Europe</w:t>
      </w:r>
    </w:p>
    <w:p w14:paraId="0374B0C7" w14:textId="3F4EEE83" w:rsidR="002F0845" w:rsidRPr="00062D6B" w:rsidRDefault="002F0845" w:rsidP="00062D6B">
      <w:pPr>
        <w:pStyle w:val="presscompany-info"/>
        <w:rPr>
          <w:sz w:val="21"/>
          <w:szCs w:val="18"/>
        </w:rPr>
      </w:pPr>
      <w:r w:rsidRPr="00062D6B">
        <w:rPr>
          <w:sz w:val="21"/>
          <w:szCs w:val="18"/>
        </w:rPr>
        <w:t xml:space="preserve">Panasonic Industry Europe GmbH is part of the global Panasonic Group and provides automotive and industrial products and services in Europe. </w:t>
      </w:r>
    </w:p>
    <w:p w14:paraId="2EAE7219" w14:textId="116277DB" w:rsidR="002F0845" w:rsidRPr="00062D6B" w:rsidRDefault="002F0845" w:rsidP="00062D6B">
      <w:pPr>
        <w:pStyle w:val="presscompany-info"/>
        <w:rPr>
          <w:sz w:val="21"/>
          <w:szCs w:val="18"/>
        </w:rPr>
      </w:pPr>
      <w:r w:rsidRPr="00062D6B">
        <w:rPr>
          <w:sz w:val="21"/>
          <w:szCs w:val="18"/>
        </w:rPr>
        <w:t xml:space="preserve">The company’s portfolio covers key electronic components, devices and modules up to complete solutions and production equipment for manufacturing lines across a broad range of industries. </w:t>
      </w:r>
    </w:p>
    <w:p w14:paraId="2F9E1408" w14:textId="755BFE93" w:rsidR="00791DE2" w:rsidRPr="00062D6B" w:rsidRDefault="002F0845" w:rsidP="00062D6B">
      <w:pPr>
        <w:pStyle w:val="presscompany-info"/>
        <w:rPr>
          <w:sz w:val="21"/>
          <w:szCs w:val="18"/>
        </w:rPr>
      </w:pPr>
      <w:r w:rsidRPr="00062D6B">
        <w:rPr>
          <w:sz w:val="21"/>
          <w:szCs w:val="18"/>
        </w:rPr>
        <w:t xml:space="preserve">More about Panasonic Industry Europe: </w:t>
      </w:r>
      <w:hyperlink r:id="rId13" w:history="1">
        <w:r w:rsidRPr="00062D6B">
          <w:rPr>
            <w:rStyle w:val="Hyperlink"/>
            <w:rFonts w:cs="Arial"/>
            <w:color w:val="auto"/>
            <w:sz w:val="21"/>
            <w:szCs w:val="21"/>
          </w:rPr>
          <w:t>http://industry.panasonic.eu</w:t>
        </w:r>
      </w:hyperlink>
    </w:p>
    <w:sectPr w:rsidR="00791DE2" w:rsidRPr="00062D6B" w:rsidSect="007D7685">
      <w:headerReference w:type="default" r:id="rId14"/>
      <w:footerReference w:type="default" r:id="rId15"/>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5D5C8" w14:textId="77777777" w:rsidR="00155E4E" w:rsidRDefault="00155E4E">
      <w:r>
        <w:separator/>
      </w:r>
    </w:p>
  </w:endnote>
  <w:endnote w:type="continuationSeparator" w:id="0">
    <w:p w14:paraId="0AAB181B" w14:textId="77777777" w:rsidR="00155E4E" w:rsidRDefault="00155E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74524" w14:textId="3F2A6E78" w:rsidR="00140D39" w:rsidRPr="00770217" w:rsidRDefault="00140D39" w:rsidP="00140D39">
    <w:pPr>
      <w:pStyle w:val="presspageno"/>
      <w:framePr w:wrap="around"/>
    </w:pPr>
    <w:r>
      <w:t>Page</w:t>
    </w:r>
    <w:r w:rsidRPr="00770217">
      <w:t xml:space="preserve"> </w:t>
    </w:r>
    <w:r w:rsidRPr="00770217">
      <w:fldChar w:fldCharType="begin"/>
    </w:r>
    <w:r w:rsidRPr="00770217">
      <w:instrText>PAGE   \* MERGEFORMAT</w:instrText>
    </w:r>
    <w:r w:rsidRPr="00770217">
      <w:fldChar w:fldCharType="separate"/>
    </w:r>
    <w:r w:rsidR="00DA2219">
      <w:rPr>
        <w:noProof/>
      </w:rPr>
      <w:t>2</w:t>
    </w:r>
    <w:r w:rsidRPr="00770217">
      <w:fldChar w:fldCharType="end"/>
    </w:r>
    <w:r w:rsidRPr="00770217">
      <w:t xml:space="preserve"> | </w:t>
    </w:r>
    <w:fldSimple w:instr="NUMPAGES  \* Arabic  \* MERGEFORMAT">
      <w:r w:rsidR="00DA2219">
        <w:rPr>
          <w:noProof/>
        </w:rPr>
        <w:t>2</w:t>
      </w:r>
    </w:fldSimple>
    <w:r>
      <w:tab/>
    </w:r>
  </w:p>
  <w:p w14:paraId="6D642654" w14:textId="77777777" w:rsidR="00140D39" w:rsidRDefault="00140D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F5351" w14:textId="77777777" w:rsidR="00155E4E" w:rsidRDefault="00155E4E">
      <w:r>
        <w:separator/>
      </w:r>
    </w:p>
  </w:footnote>
  <w:footnote w:type="continuationSeparator" w:id="0">
    <w:p w14:paraId="1069FD7E" w14:textId="77777777" w:rsidR="00155E4E" w:rsidRDefault="00155E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765A1" w14:textId="77777777" w:rsidR="00867FBE" w:rsidRPr="004B0279" w:rsidRDefault="00867FBE" w:rsidP="00867FBE">
    <w:pPr>
      <w:framePr w:w="2654" w:h="5732" w:hRule="exact" w:hSpace="142" w:wrap="around" w:vAnchor="text" w:hAnchor="page" w:x="8595" w:y="2542"/>
      <w:spacing w:line="250" w:lineRule="exact"/>
      <w:rPr>
        <w:rFonts w:ascii="Arial Narrow" w:hAnsi="Arial Narrow"/>
        <w:color w:val="A3A3A3"/>
        <w:sz w:val="18"/>
        <w:lang w:val="en-IE"/>
      </w:rPr>
    </w:pPr>
    <w:r w:rsidRPr="004B0279">
      <w:rPr>
        <w:rFonts w:ascii="Arial Narrow" w:hAnsi="Arial Narrow"/>
        <w:color w:val="A3A3A3"/>
        <w:sz w:val="18"/>
        <w:lang w:val="en-IE"/>
      </w:rPr>
      <w:t xml:space="preserve">Panasonic </w:t>
    </w:r>
    <w:r>
      <w:rPr>
        <w:rFonts w:ascii="Arial Narrow" w:hAnsi="Arial Narrow"/>
        <w:color w:val="A3A3A3"/>
        <w:sz w:val="18"/>
        <w:lang w:val="en-IE"/>
      </w:rPr>
      <w:t>Industry Europe</w:t>
    </w:r>
    <w:r w:rsidRPr="004B0279">
      <w:rPr>
        <w:rFonts w:ascii="Arial Narrow" w:hAnsi="Arial Narrow"/>
        <w:color w:val="A3A3A3"/>
        <w:sz w:val="18"/>
        <w:lang w:val="en-IE"/>
      </w:rPr>
      <w:t xml:space="preserve"> GmbH</w:t>
    </w:r>
  </w:p>
  <w:p w14:paraId="18D2A868" w14:textId="77777777" w:rsidR="00867FBE" w:rsidRPr="00AF1584"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Pr>
        <w:rFonts w:ascii="Arial Narrow" w:hAnsi="Arial Narrow"/>
        <w:color w:val="A3A3A3"/>
        <w:sz w:val="18"/>
        <w:lang w:val="en-US"/>
      </w:rPr>
      <w:t>Caroline-Herschel</w:t>
    </w:r>
    <w:r w:rsidRPr="00AF1584">
      <w:rPr>
        <w:rFonts w:ascii="Arial Narrow" w:hAnsi="Arial Narrow"/>
        <w:color w:val="A3A3A3"/>
        <w:sz w:val="18"/>
        <w:lang w:val="en-US"/>
      </w:rPr>
      <w:t>-Strasse 100</w:t>
    </w:r>
  </w:p>
  <w:p w14:paraId="64936C3B" w14:textId="77777777" w:rsidR="00867FBE" w:rsidRPr="00ED4C9F" w:rsidRDefault="00867FBE" w:rsidP="00867FBE">
    <w:pPr>
      <w:framePr w:w="2654" w:h="5732" w:hRule="exact" w:hSpace="142" w:wrap="around" w:vAnchor="text" w:hAnchor="page" w:x="8595" w:y="2542"/>
      <w:spacing w:line="250" w:lineRule="exact"/>
      <w:rPr>
        <w:rFonts w:ascii="Arial Narrow" w:hAnsi="Arial Narrow"/>
        <w:color w:val="A3A3A3"/>
        <w:sz w:val="18"/>
        <w:lang w:val="it-IT"/>
      </w:rPr>
    </w:pPr>
    <w:r w:rsidRPr="00ED4C9F">
      <w:rPr>
        <w:rFonts w:ascii="Arial Narrow" w:hAnsi="Arial Narrow"/>
        <w:color w:val="A3A3A3"/>
        <w:sz w:val="18"/>
        <w:lang w:val="it-IT"/>
      </w:rPr>
      <w:t xml:space="preserve">85521 </w:t>
    </w:r>
    <w:proofErr w:type="spellStart"/>
    <w:r w:rsidRPr="00ED4C9F">
      <w:rPr>
        <w:rFonts w:ascii="Arial Narrow" w:hAnsi="Arial Narrow"/>
        <w:color w:val="A3A3A3"/>
        <w:sz w:val="18"/>
        <w:lang w:val="it-IT"/>
      </w:rPr>
      <w:t>Ottobrunn</w:t>
    </w:r>
    <w:proofErr w:type="spellEnd"/>
    <w:r w:rsidRPr="00ED4C9F">
      <w:rPr>
        <w:rFonts w:ascii="Arial Narrow" w:hAnsi="Arial Narrow"/>
        <w:color w:val="A3A3A3"/>
        <w:sz w:val="18"/>
        <w:lang w:val="it-IT"/>
      </w:rPr>
      <w:t>, Germany</w:t>
    </w:r>
  </w:p>
  <w:p w14:paraId="06ABF418" w14:textId="77777777" w:rsidR="00867FBE" w:rsidRPr="00ED4C9F" w:rsidRDefault="00525813" w:rsidP="00867FBE">
    <w:pPr>
      <w:framePr w:w="2654" w:h="5732" w:hRule="exact" w:hSpace="142" w:wrap="around" w:vAnchor="text" w:hAnchor="page" w:x="8595" w:y="2542"/>
      <w:rPr>
        <w:rStyle w:val="Hyperlink"/>
        <w:color w:val="A3A3A3"/>
        <w:lang w:val="it-IT"/>
      </w:rPr>
    </w:pPr>
    <w:hyperlink r:id="rId1" w:history="1">
      <w:r w:rsidR="00867FBE" w:rsidRPr="00ED4C9F">
        <w:rPr>
          <w:rStyle w:val="Hyperlink"/>
          <w:rFonts w:ascii="Arial Narrow" w:hAnsi="Arial Narrow"/>
          <w:color w:val="A3A3A3"/>
          <w:sz w:val="18"/>
          <w:lang w:val="it-IT"/>
        </w:rPr>
        <w:t>http://industry.panasonic.eu</w:t>
      </w:r>
    </w:hyperlink>
  </w:p>
  <w:p w14:paraId="0DBFFC56" w14:textId="77777777" w:rsidR="00867FBE" w:rsidRPr="00ED4C9F" w:rsidRDefault="00867FBE" w:rsidP="00867FBE">
    <w:pPr>
      <w:framePr w:w="2654" w:h="5732" w:hRule="exact" w:hSpace="142" w:wrap="around" w:vAnchor="text" w:hAnchor="page" w:x="8595" w:y="2542"/>
      <w:rPr>
        <w:rStyle w:val="Hyperlink"/>
        <w:color w:val="A3A3A3"/>
        <w:lang w:val="it-IT"/>
      </w:rPr>
    </w:pPr>
  </w:p>
  <w:p w14:paraId="19402AE3"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Press contact:</w:t>
    </w:r>
  </w:p>
  <w:p w14:paraId="4DBA106B" w14:textId="7ADBAF4B" w:rsidR="00867FBE" w:rsidRPr="00867FBE" w:rsidRDefault="00C73D3C" w:rsidP="00867FBE">
    <w:pPr>
      <w:framePr w:w="2654" w:h="5732" w:hRule="exact" w:hSpace="142" w:wrap="around" w:vAnchor="text" w:hAnchor="page" w:x="8595" w:y="2542"/>
      <w:spacing w:line="250" w:lineRule="exact"/>
      <w:rPr>
        <w:rFonts w:ascii="Arial Narrow" w:hAnsi="Arial Narrow"/>
        <w:color w:val="A3A3A3"/>
        <w:sz w:val="18"/>
        <w:lang w:val="en-US"/>
      </w:rPr>
    </w:pPr>
    <w:r>
      <w:rPr>
        <w:rFonts w:ascii="Arial Narrow" w:hAnsi="Arial Narrow"/>
        <w:color w:val="A3A3A3"/>
        <w:sz w:val="18"/>
        <w:lang w:val="en-US"/>
      </w:rPr>
      <w:t>Alketa Vaso</w:t>
    </w:r>
  </w:p>
  <w:p w14:paraId="7614BD6C" w14:textId="07788F46" w:rsidR="00867FBE" w:rsidRPr="005B0E84"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 xml:space="preserve">Email: </w:t>
    </w:r>
    <w:hyperlink r:id="rId2" w:history="1">
      <w:r w:rsidR="005B0E84" w:rsidRPr="004D201D">
        <w:rPr>
          <w:rStyle w:val="Hyperlink"/>
          <w:sz w:val="16"/>
          <w:szCs w:val="10"/>
          <w:lang w:val="en-US"/>
        </w:rPr>
        <w:t>alketa.vaso@eu.panasonic.com</w:t>
      </w:r>
    </w:hyperlink>
    <w:r w:rsidR="005B0E84" w:rsidRPr="005B0E84">
      <w:rPr>
        <w:sz w:val="16"/>
        <w:szCs w:val="10"/>
        <w:lang w:val="en-US"/>
      </w:rPr>
      <w:t xml:space="preserve"> </w:t>
    </w:r>
  </w:p>
  <w:p w14:paraId="14B3CF4C" w14:textId="19CBDCAD"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 xml:space="preserve">Phone: +49 89 45354 </w:t>
    </w:r>
    <w:r w:rsidR="00DC5994">
      <w:rPr>
        <w:rFonts w:ascii="Arial Narrow" w:hAnsi="Arial Narrow"/>
        <w:color w:val="A3A3A3"/>
        <w:sz w:val="18"/>
        <w:lang w:val="en-US"/>
      </w:rPr>
      <w:t>2267</w:t>
    </w:r>
  </w:p>
  <w:p w14:paraId="51246236" w14:textId="77777777" w:rsidR="00867FBE" w:rsidRPr="00867FBE" w:rsidRDefault="00525813" w:rsidP="00867FBE">
    <w:pPr>
      <w:framePr w:w="2654" w:h="5732" w:hRule="exact" w:hSpace="142" w:wrap="around" w:vAnchor="text" w:hAnchor="page" w:x="8595" w:y="2542"/>
      <w:rPr>
        <w:rStyle w:val="Hyperlink"/>
        <w:color w:val="A3A3A3"/>
        <w:lang w:val="en-US"/>
      </w:rPr>
    </w:pPr>
    <w:hyperlink r:id="rId3" w:history="1">
      <w:r w:rsidR="00867FBE" w:rsidRPr="00867FBE">
        <w:rPr>
          <w:rStyle w:val="Hyperlink"/>
          <w:rFonts w:ascii="Arial Narrow" w:hAnsi="Arial Narrow"/>
          <w:color w:val="A3A3A3"/>
          <w:sz w:val="18"/>
          <w:lang w:val="en-US"/>
        </w:rPr>
        <w:t>http://industry.panasonic.eu</w:t>
      </w:r>
    </w:hyperlink>
  </w:p>
  <w:p w14:paraId="7BD89605"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p>
  <w:p w14:paraId="3F0026F1" w14:textId="77777777" w:rsidR="00867FBE" w:rsidRPr="00013122" w:rsidRDefault="00867FBE" w:rsidP="00867FBE">
    <w:pPr>
      <w:framePr w:w="7137" w:h="409" w:hRule="exact" w:hSpace="142" w:wrap="around" w:vAnchor="text" w:hAnchor="page" w:x="1131" w:y="1762"/>
      <w:spacing w:line="250" w:lineRule="exact"/>
      <w:rPr>
        <w:rFonts w:ascii="Arial Narrow" w:hAnsi="Arial Narrow"/>
        <w:color w:val="A3A3A3"/>
        <w:sz w:val="18"/>
        <w:lang w:val="en-US"/>
      </w:rPr>
    </w:pPr>
    <w:r>
      <w:rPr>
        <w:rFonts w:ascii="Arial Narrow" w:hAnsi="Arial Narrow"/>
        <w:color w:val="A3A3A3"/>
        <w:sz w:val="18"/>
        <w:lang w:val="en-IE"/>
      </w:rPr>
      <w:t>PRESS RELEASE</w:t>
    </w:r>
  </w:p>
  <w:p w14:paraId="03E2BF66" w14:textId="77777777" w:rsidR="00570888" w:rsidRDefault="0067337F" w:rsidP="00867FBE">
    <w:pPr>
      <w:pStyle w:val="Header"/>
      <w:tabs>
        <w:tab w:val="clear" w:pos="4536"/>
        <w:tab w:val="clear" w:pos="9072"/>
        <w:tab w:val="left" w:pos="5436"/>
      </w:tabs>
      <w:jc w:val="both"/>
    </w:pPr>
    <w:r>
      <w:rPr>
        <w:noProof/>
        <w:lang w:val="de-DE" w:eastAsia="de-DE"/>
      </w:rPr>
      <w:drawing>
        <wp:anchor distT="0" distB="0" distL="114300" distR="114300" simplePos="0" relativeHeight="251660800" behindDoc="1" locked="0" layoutInCell="1" allowOverlap="1" wp14:anchorId="13D46287" wp14:editId="55D49ACD">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752" behindDoc="1" locked="0" layoutInCell="1" allowOverlap="1" wp14:anchorId="5843886E" wp14:editId="31D5DB9F">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7728" behindDoc="1" locked="0" layoutInCell="1" allowOverlap="1" wp14:anchorId="74573FAC" wp14:editId="52328C50">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6704" behindDoc="1" locked="1" layoutInCell="1" allowOverlap="1" wp14:anchorId="783DC960" wp14:editId="756372CA">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00867FB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EFA6E0A"/>
    <w:multiLevelType w:val="hybridMultilevel"/>
    <w:tmpl w:val="E08ACAE2"/>
    <w:lvl w:ilvl="0" w:tplc="01BE0F94">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E169FE"/>
    <w:multiLevelType w:val="hybridMultilevel"/>
    <w:tmpl w:val="04127218"/>
    <w:lvl w:ilvl="0" w:tplc="84AC561C">
      <w:start w:val="1"/>
      <w:numFmt w:val="bullet"/>
      <w:lvlText w:val="•"/>
      <w:lvlJc w:val="left"/>
      <w:pPr>
        <w:tabs>
          <w:tab w:val="num" w:pos="720"/>
        </w:tabs>
        <w:ind w:left="720" w:hanging="360"/>
      </w:pPr>
      <w:rPr>
        <w:rFonts w:ascii="Times New Roman" w:hAnsi="Times New Roman" w:hint="default"/>
      </w:rPr>
    </w:lvl>
    <w:lvl w:ilvl="1" w:tplc="C1880640">
      <w:start w:val="1"/>
      <w:numFmt w:val="decimal"/>
      <w:lvlText w:val="%2."/>
      <w:lvlJc w:val="left"/>
      <w:pPr>
        <w:tabs>
          <w:tab w:val="num" w:pos="1440"/>
        </w:tabs>
        <w:ind w:left="1440" w:hanging="360"/>
      </w:pPr>
      <w:rPr>
        <w:rFonts w:cs="Times New Roman"/>
      </w:rPr>
    </w:lvl>
    <w:lvl w:ilvl="2" w:tplc="108E5ADE">
      <w:start w:val="1"/>
      <w:numFmt w:val="decimal"/>
      <w:lvlText w:val="%3."/>
      <w:lvlJc w:val="left"/>
      <w:pPr>
        <w:tabs>
          <w:tab w:val="num" w:pos="2160"/>
        </w:tabs>
        <w:ind w:left="2160" w:hanging="360"/>
      </w:pPr>
      <w:rPr>
        <w:rFonts w:cs="Times New Roman"/>
      </w:rPr>
    </w:lvl>
    <w:lvl w:ilvl="3" w:tplc="89F61038">
      <w:start w:val="1"/>
      <w:numFmt w:val="decimal"/>
      <w:lvlText w:val="%4."/>
      <w:lvlJc w:val="left"/>
      <w:pPr>
        <w:tabs>
          <w:tab w:val="num" w:pos="2880"/>
        </w:tabs>
        <w:ind w:left="2880" w:hanging="360"/>
      </w:pPr>
      <w:rPr>
        <w:rFonts w:cs="Times New Roman"/>
      </w:rPr>
    </w:lvl>
    <w:lvl w:ilvl="4" w:tplc="A5D6999E">
      <w:start w:val="1"/>
      <w:numFmt w:val="decimal"/>
      <w:lvlText w:val="%5."/>
      <w:lvlJc w:val="left"/>
      <w:pPr>
        <w:tabs>
          <w:tab w:val="num" w:pos="3600"/>
        </w:tabs>
        <w:ind w:left="3600" w:hanging="360"/>
      </w:pPr>
      <w:rPr>
        <w:rFonts w:cs="Times New Roman"/>
      </w:rPr>
    </w:lvl>
    <w:lvl w:ilvl="5" w:tplc="EEFA862A">
      <w:start w:val="1"/>
      <w:numFmt w:val="decimal"/>
      <w:lvlText w:val="%6."/>
      <w:lvlJc w:val="left"/>
      <w:pPr>
        <w:tabs>
          <w:tab w:val="num" w:pos="4320"/>
        </w:tabs>
        <w:ind w:left="4320" w:hanging="360"/>
      </w:pPr>
      <w:rPr>
        <w:rFonts w:cs="Times New Roman"/>
      </w:rPr>
    </w:lvl>
    <w:lvl w:ilvl="6" w:tplc="5882C5A0">
      <w:start w:val="1"/>
      <w:numFmt w:val="decimal"/>
      <w:lvlText w:val="%7."/>
      <w:lvlJc w:val="left"/>
      <w:pPr>
        <w:tabs>
          <w:tab w:val="num" w:pos="5040"/>
        </w:tabs>
        <w:ind w:left="5040" w:hanging="360"/>
      </w:pPr>
      <w:rPr>
        <w:rFonts w:cs="Times New Roman"/>
      </w:rPr>
    </w:lvl>
    <w:lvl w:ilvl="7" w:tplc="407E706A">
      <w:start w:val="1"/>
      <w:numFmt w:val="decimal"/>
      <w:lvlText w:val="%8."/>
      <w:lvlJc w:val="left"/>
      <w:pPr>
        <w:tabs>
          <w:tab w:val="num" w:pos="5760"/>
        </w:tabs>
        <w:ind w:left="5760" w:hanging="360"/>
      </w:pPr>
      <w:rPr>
        <w:rFonts w:cs="Times New Roman"/>
      </w:rPr>
    </w:lvl>
    <w:lvl w:ilvl="8" w:tplc="09987614">
      <w:start w:val="1"/>
      <w:numFmt w:val="decimal"/>
      <w:lvlText w:val="%9."/>
      <w:lvlJc w:val="left"/>
      <w:pPr>
        <w:tabs>
          <w:tab w:val="num" w:pos="6480"/>
        </w:tabs>
        <w:ind w:left="6480" w:hanging="360"/>
      </w:pPr>
      <w:rPr>
        <w:rFonts w:cs="Times New Roman"/>
      </w:rPr>
    </w:lvl>
  </w:abstractNum>
  <w:abstractNum w:abstractNumId="17" w15:restartNumberingAfterBreak="0">
    <w:nsid w:val="3A1A436D"/>
    <w:multiLevelType w:val="hybridMultilevel"/>
    <w:tmpl w:val="F1C01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5729AB"/>
    <w:multiLevelType w:val="hybridMultilevel"/>
    <w:tmpl w:val="CB949BD2"/>
    <w:lvl w:ilvl="0" w:tplc="4E6A8FA6">
      <w:start w:val="1"/>
      <w:numFmt w:val="bullet"/>
      <w:lvlText w:val="•"/>
      <w:lvlJc w:val="left"/>
      <w:pPr>
        <w:tabs>
          <w:tab w:val="num" w:pos="720"/>
        </w:tabs>
        <w:ind w:left="720" w:hanging="360"/>
      </w:pPr>
      <w:rPr>
        <w:rFonts w:ascii="Times New Roman" w:hAnsi="Times New Roman" w:hint="default"/>
      </w:rPr>
    </w:lvl>
    <w:lvl w:ilvl="1" w:tplc="3EE40792">
      <w:start w:val="1"/>
      <w:numFmt w:val="decimal"/>
      <w:lvlText w:val="%2."/>
      <w:lvlJc w:val="left"/>
      <w:pPr>
        <w:tabs>
          <w:tab w:val="num" w:pos="1440"/>
        </w:tabs>
        <w:ind w:left="1440" w:hanging="360"/>
      </w:pPr>
      <w:rPr>
        <w:rFonts w:cs="Times New Roman"/>
      </w:rPr>
    </w:lvl>
    <w:lvl w:ilvl="2" w:tplc="CF5EE9A6">
      <w:start w:val="1"/>
      <w:numFmt w:val="decimal"/>
      <w:lvlText w:val="%3."/>
      <w:lvlJc w:val="left"/>
      <w:pPr>
        <w:tabs>
          <w:tab w:val="num" w:pos="2160"/>
        </w:tabs>
        <w:ind w:left="2160" w:hanging="360"/>
      </w:pPr>
      <w:rPr>
        <w:rFonts w:cs="Times New Roman"/>
      </w:rPr>
    </w:lvl>
    <w:lvl w:ilvl="3" w:tplc="0C880370">
      <w:start w:val="1"/>
      <w:numFmt w:val="decimal"/>
      <w:lvlText w:val="%4."/>
      <w:lvlJc w:val="left"/>
      <w:pPr>
        <w:tabs>
          <w:tab w:val="num" w:pos="2880"/>
        </w:tabs>
        <w:ind w:left="2880" w:hanging="360"/>
      </w:pPr>
      <w:rPr>
        <w:rFonts w:cs="Times New Roman"/>
      </w:rPr>
    </w:lvl>
    <w:lvl w:ilvl="4" w:tplc="5A60AC0E">
      <w:start w:val="1"/>
      <w:numFmt w:val="decimal"/>
      <w:lvlText w:val="%5."/>
      <w:lvlJc w:val="left"/>
      <w:pPr>
        <w:tabs>
          <w:tab w:val="num" w:pos="3600"/>
        </w:tabs>
        <w:ind w:left="3600" w:hanging="360"/>
      </w:pPr>
      <w:rPr>
        <w:rFonts w:cs="Times New Roman"/>
      </w:rPr>
    </w:lvl>
    <w:lvl w:ilvl="5" w:tplc="1B0E662A">
      <w:start w:val="1"/>
      <w:numFmt w:val="decimal"/>
      <w:lvlText w:val="%6."/>
      <w:lvlJc w:val="left"/>
      <w:pPr>
        <w:tabs>
          <w:tab w:val="num" w:pos="4320"/>
        </w:tabs>
        <w:ind w:left="4320" w:hanging="360"/>
      </w:pPr>
      <w:rPr>
        <w:rFonts w:cs="Times New Roman"/>
      </w:rPr>
    </w:lvl>
    <w:lvl w:ilvl="6" w:tplc="C0BA24E0">
      <w:start w:val="1"/>
      <w:numFmt w:val="decimal"/>
      <w:lvlText w:val="%7."/>
      <w:lvlJc w:val="left"/>
      <w:pPr>
        <w:tabs>
          <w:tab w:val="num" w:pos="5040"/>
        </w:tabs>
        <w:ind w:left="5040" w:hanging="360"/>
      </w:pPr>
      <w:rPr>
        <w:rFonts w:cs="Times New Roman"/>
      </w:rPr>
    </w:lvl>
    <w:lvl w:ilvl="7" w:tplc="031EEEF2">
      <w:start w:val="1"/>
      <w:numFmt w:val="decimal"/>
      <w:lvlText w:val="%8."/>
      <w:lvlJc w:val="left"/>
      <w:pPr>
        <w:tabs>
          <w:tab w:val="num" w:pos="5760"/>
        </w:tabs>
        <w:ind w:left="5760" w:hanging="360"/>
      </w:pPr>
      <w:rPr>
        <w:rFonts w:cs="Times New Roman"/>
      </w:rPr>
    </w:lvl>
    <w:lvl w:ilvl="8" w:tplc="466E6666">
      <w:start w:val="1"/>
      <w:numFmt w:val="decimal"/>
      <w:lvlText w:val="%9."/>
      <w:lvlJc w:val="left"/>
      <w:pPr>
        <w:tabs>
          <w:tab w:val="num" w:pos="6480"/>
        </w:tabs>
        <w:ind w:left="6480" w:hanging="360"/>
      </w:pPr>
      <w:rPr>
        <w:rFonts w:cs="Times New Roman"/>
      </w:rPr>
    </w:lvl>
  </w:abstractNum>
  <w:abstractNum w:abstractNumId="19" w15:restartNumberingAfterBreak="0">
    <w:nsid w:val="42644328"/>
    <w:multiLevelType w:val="hybridMultilevel"/>
    <w:tmpl w:val="DB143E0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 w15:restartNumberingAfterBreak="0">
    <w:nsid w:val="427B1837"/>
    <w:multiLevelType w:val="hybridMultilevel"/>
    <w:tmpl w:val="68809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36D7D91"/>
    <w:multiLevelType w:val="hybridMultilevel"/>
    <w:tmpl w:val="FC866D9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2" w15:restartNumberingAfterBreak="0">
    <w:nsid w:val="43CF0DAD"/>
    <w:multiLevelType w:val="hybridMultilevel"/>
    <w:tmpl w:val="CB563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A8F2708"/>
    <w:multiLevelType w:val="hybridMultilevel"/>
    <w:tmpl w:val="FFA03AD2"/>
    <w:lvl w:ilvl="0" w:tplc="FACC2078">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4" w15:restartNumberingAfterBreak="0">
    <w:nsid w:val="52583F1C"/>
    <w:multiLevelType w:val="hybridMultilevel"/>
    <w:tmpl w:val="ADDA265A"/>
    <w:lvl w:ilvl="0" w:tplc="35D80E6C">
      <w:numFmt w:val="bullet"/>
      <w:lvlText w:val="-"/>
      <w:lvlJc w:val="left"/>
      <w:pPr>
        <w:ind w:left="720" w:hanging="360"/>
      </w:pPr>
      <w:rPr>
        <w:rFonts w:ascii="Calibri" w:eastAsia="MS Mincho"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580B5A1A"/>
    <w:multiLevelType w:val="hybridMultilevel"/>
    <w:tmpl w:val="7340D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D0A0991"/>
    <w:multiLevelType w:val="hybridMultilevel"/>
    <w:tmpl w:val="C658C8B2"/>
    <w:lvl w:ilvl="0" w:tplc="3C444D2A">
      <w:start w:val="150"/>
      <w:numFmt w:val="bullet"/>
      <w:lvlText w:val="-"/>
      <w:lvlJc w:val="left"/>
      <w:pPr>
        <w:ind w:left="1065" w:hanging="360"/>
      </w:pPr>
      <w:rPr>
        <w:rFonts w:ascii="Calibri" w:eastAsia="MS Mincho" w:hAnsi="Calibri" w:cs="Calibr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7" w15:restartNumberingAfterBreak="0">
    <w:nsid w:val="61862A3C"/>
    <w:multiLevelType w:val="hybridMultilevel"/>
    <w:tmpl w:val="DB98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8E5702"/>
    <w:multiLevelType w:val="hybridMultilevel"/>
    <w:tmpl w:val="434E8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DC97C09"/>
    <w:multiLevelType w:val="hybridMultilevel"/>
    <w:tmpl w:val="9AA08018"/>
    <w:lvl w:ilvl="0" w:tplc="720A5EE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06E6A24"/>
    <w:multiLevelType w:val="hybridMultilevel"/>
    <w:tmpl w:val="6AA00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BA7DB2"/>
    <w:multiLevelType w:val="hybridMultilevel"/>
    <w:tmpl w:val="F6E67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71A7D43"/>
    <w:multiLevelType w:val="hybridMultilevel"/>
    <w:tmpl w:val="DEE212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500301"/>
    <w:multiLevelType w:val="hybridMultilevel"/>
    <w:tmpl w:val="F35EF616"/>
    <w:lvl w:ilvl="0" w:tplc="33827C34">
      <w:start w:val="1"/>
      <w:numFmt w:val="bullet"/>
      <w:lvlText w:val="•"/>
      <w:lvlJc w:val="left"/>
      <w:pPr>
        <w:tabs>
          <w:tab w:val="num" w:pos="720"/>
        </w:tabs>
        <w:ind w:left="720" w:hanging="360"/>
      </w:pPr>
      <w:rPr>
        <w:rFonts w:ascii="Arial" w:hAnsi="Arial" w:hint="default"/>
      </w:rPr>
    </w:lvl>
    <w:lvl w:ilvl="1" w:tplc="50D42900" w:tentative="1">
      <w:start w:val="1"/>
      <w:numFmt w:val="bullet"/>
      <w:lvlText w:val="•"/>
      <w:lvlJc w:val="left"/>
      <w:pPr>
        <w:tabs>
          <w:tab w:val="num" w:pos="1440"/>
        </w:tabs>
        <w:ind w:left="1440" w:hanging="360"/>
      </w:pPr>
      <w:rPr>
        <w:rFonts w:ascii="Arial" w:hAnsi="Arial" w:hint="default"/>
      </w:rPr>
    </w:lvl>
    <w:lvl w:ilvl="2" w:tplc="4154823A" w:tentative="1">
      <w:start w:val="1"/>
      <w:numFmt w:val="bullet"/>
      <w:lvlText w:val="•"/>
      <w:lvlJc w:val="left"/>
      <w:pPr>
        <w:tabs>
          <w:tab w:val="num" w:pos="2160"/>
        </w:tabs>
        <w:ind w:left="2160" w:hanging="360"/>
      </w:pPr>
      <w:rPr>
        <w:rFonts w:ascii="Arial" w:hAnsi="Arial" w:hint="default"/>
      </w:rPr>
    </w:lvl>
    <w:lvl w:ilvl="3" w:tplc="6562B8B2" w:tentative="1">
      <w:start w:val="1"/>
      <w:numFmt w:val="bullet"/>
      <w:lvlText w:val="•"/>
      <w:lvlJc w:val="left"/>
      <w:pPr>
        <w:tabs>
          <w:tab w:val="num" w:pos="2880"/>
        </w:tabs>
        <w:ind w:left="2880" w:hanging="360"/>
      </w:pPr>
      <w:rPr>
        <w:rFonts w:ascii="Arial" w:hAnsi="Arial" w:hint="default"/>
      </w:rPr>
    </w:lvl>
    <w:lvl w:ilvl="4" w:tplc="0BEE2ADA" w:tentative="1">
      <w:start w:val="1"/>
      <w:numFmt w:val="bullet"/>
      <w:lvlText w:val="•"/>
      <w:lvlJc w:val="left"/>
      <w:pPr>
        <w:tabs>
          <w:tab w:val="num" w:pos="3600"/>
        </w:tabs>
        <w:ind w:left="3600" w:hanging="360"/>
      </w:pPr>
      <w:rPr>
        <w:rFonts w:ascii="Arial" w:hAnsi="Arial" w:hint="default"/>
      </w:rPr>
    </w:lvl>
    <w:lvl w:ilvl="5" w:tplc="3104CD72" w:tentative="1">
      <w:start w:val="1"/>
      <w:numFmt w:val="bullet"/>
      <w:lvlText w:val="•"/>
      <w:lvlJc w:val="left"/>
      <w:pPr>
        <w:tabs>
          <w:tab w:val="num" w:pos="4320"/>
        </w:tabs>
        <w:ind w:left="4320" w:hanging="360"/>
      </w:pPr>
      <w:rPr>
        <w:rFonts w:ascii="Arial" w:hAnsi="Arial" w:hint="default"/>
      </w:rPr>
    </w:lvl>
    <w:lvl w:ilvl="6" w:tplc="1450C6DE" w:tentative="1">
      <w:start w:val="1"/>
      <w:numFmt w:val="bullet"/>
      <w:lvlText w:val="•"/>
      <w:lvlJc w:val="left"/>
      <w:pPr>
        <w:tabs>
          <w:tab w:val="num" w:pos="5040"/>
        </w:tabs>
        <w:ind w:left="5040" w:hanging="360"/>
      </w:pPr>
      <w:rPr>
        <w:rFonts w:ascii="Arial" w:hAnsi="Arial" w:hint="default"/>
      </w:rPr>
    </w:lvl>
    <w:lvl w:ilvl="7" w:tplc="E5B03620" w:tentative="1">
      <w:start w:val="1"/>
      <w:numFmt w:val="bullet"/>
      <w:lvlText w:val="•"/>
      <w:lvlJc w:val="left"/>
      <w:pPr>
        <w:tabs>
          <w:tab w:val="num" w:pos="5760"/>
        </w:tabs>
        <w:ind w:left="5760" w:hanging="360"/>
      </w:pPr>
      <w:rPr>
        <w:rFonts w:ascii="Arial" w:hAnsi="Arial" w:hint="default"/>
      </w:rPr>
    </w:lvl>
    <w:lvl w:ilvl="8" w:tplc="E29ABEAA"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A0E3A40"/>
    <w:multiLevelType w:val="hybridMultilevel"/>
    <w:tmpl w:val="DD3849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D6E4BEC"/>
    <w:multiLevelType w:val="hybridMultilevel"/>
    <w:tmpl w:val="DD663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8975884">
    <w:abstractNumId w:val="23"/>
  </w:num>
  <w:num w:numId="2" w16cid:durableId="2116706529">
    <w:abstractNumId w:val="9"/>
  </w:num>
  <w:num w:numId="3" w16cid:durableId="1082097170">
    <w:abstractNumId w:val="7"/>
  </w:num>
  <w:num w:numId="4" w16cid:durableId="484009795">
    <w:abstractNumId w:val="6"/>
  </w:num>
  <w:num w:numId="5" w16cid:durableId="204365901">
    <w:abstractNumId w:val="5"/>
  </w:num>
  <w:num w:numId="6" w16cid:durableId="2138839062">
    <w:abstractNumId w:val="4"/>
  </w:num>
  <w:num w:numId="7" w16cid:durableId="701786301">
    <w:abstractNumId w:val="8"/>
  </w:num>
  <w:num w:numId="8" w16cid:durableId="901713331">
    <w:abstractNumId w:val="3"/>
  </w:num>
  <w:num w:numId="9" w16cid:durableId="436221880">
    <w:abstractNumId w:val="2"/>
  </w:num>
  <w:num w:numId="10" w16cid:durableId="631129685">
    <w:abstractNumId w:val="1"/>
  </w:num>
  <w:num w:numId="11" w16cid:durableId="379937306">
    <w:abstractNumId w:val="0"/>
  </w:num>
  <w:num w:numId="12" w16cid:durableId="19157543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1564895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76968766">
    <w:abstractNumId w:val="30"/>
  </w:num>
  <w:num w:numId="15" w16cid:durableId="83041224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53344377">
    <w:abstractNumId w:val="27"/>
  </w:num>
  <w:num w:numId="17" w16cid:durableId="2066681261">
    <w:abstractNumId w:val="21"/>
  </w:num>
  <w:num w:numId="18" w16cid:durableId="1393388620">
    <w:abstractNumId w:val="19"/>
  </w:num>
  <w:num w:numId="19" w16cid:durableId="232661411">
    <w:abstractNumId w:val="12"/>
  </w:num>
  <w:num w:numId="20" w16cid:durableId="1097755964">
    <w:abstractNumId w:val="11"/>
  </w:num>
  <w:num w:numId="21" w16cid:durableId="2076774221">
    <w:abstractNumId w:val="33"/>
  </w:num>
  <w:num w:numId="22" w16cid:durableId="1773864397">
    <w:abstractNumId w:val="10"/>
  </w:num>
  <w:num w:numId="23" w16cid:durableId="2088838446">
    <w:abstractNumId w:val="36"/>
  </w:num>
  <w:num w:numId="24" w16cid:durableId="1953123585">
    <w:abstractNumId w:val="31"/>
  </w:num>
  <w:num w:numId="25" w16cid:durableId="1267300527">
    <w:abstractNumId w:val="32"/>
  </w:num>
  <w:num w:numId="26" w16cid:durableId="224150919">
    <w:abstractNumId w:val="17"/>
  </w:num>
  <w:num w:numId="27" w16cid:durableId="627706007">
    <w:abstractNumId w:val="29"/>
  </w:num>
  <w:num w:numId="28" w16cid:durableId="1868251405">
    <w:abstractNumId w:val="25"/>
  </w:num>
  <w:num w:numId="29" w16cid:durableId="1668050539">
    <w:abstractNumId w:val="13"/>
  </w:num>
  <w:num w:numId="30" w16cid:durableId="1828205827">
    <w:abstractNumId w:val="15"/>
  </w:num>
  <w:num w:numId="31" w16cid:durableId="468665758">
    <w:abstractNumId w:val="22"/>
  </w:num>
  <w:num w:numId="32" w16cid:durableId="1595088998">
    <w:abstractNumId w:val="20"/>
  </w:num>
  <w:num w:numId="33" w16cid:durableId="2097092905">
    <w:abstractNumId w:val="35"/>
  </w:num>
  <w:num w:numId="34" w16cid:durableId="495607959">
    <w:abstractNumId w:val="14"/>
  </w:num>
  <w:num w:numId="35" w16cid:durableId="1800102348">
    <w:abstractNumId w:val="24"/>
  </w:num>
  <w:num w:numId="36" w16cid:durableId="974335063">
    <w:abstractNumId w:val="28"/>
  </w:num>
  <w:num w:numId="37" w16cid:durableId="964628052">
    <w:abstractNumId w:val="26"/>
  </w:num>
  <w:num w:numId="38" w16cid:durableId="10939560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F1E"/>
    <w:rsid w:val="00004DE3"/>
    <w:rsid w:val="00010203"/>
    <w:rsid w:val="00010F21"/>
    <w:rsid w:val="00013122"/>
    <w:rsid w:val="0001504F"/>
    <w:rsid w:val="000155C6"/>
    <w:rsid w:val="00017CB5"/>
    <w:rsid w:val="00021ECE"/>
    <w:rsid w:val="00022698"/>
    <w:rsid w:val="000232BD"/>
    <w:rsid w:val="00023658"/>
    <w:rsid w:val="00023FCB"/>
    <w:rsid w:val="00026ADE"/>
    <w:rsid w:val="00030071"/>
    <w:rsid w:val="0003132D"/>
    <w:rsid w:val="00031F34"/>
    <w:rsid w:val="000335DE"/>
    <w:rsid w:val="00033C4C"/>
    <w:rsid w:val="000348E4"/>
    <w:rsid w:val="00035A65"/>
    <w:rsid w:val="00036174"/>
    <w:rsid w:val="000368A0"/>
    <w:rsid w:val="00037C4C"/>
    <w:rsid w:val="0004007E"/>
    <w:rsid w:val="00040FBE"/>
    <w:rsid w:val="00041F14"/>
    <w:rsid w:val="000439DA"/>
    <w:rsid w:val="00043AB6"/>
    <w:rsid w:val="00045268"/>
    <w:rsid w:val="000468A4"/>
    <w:rsid w:val="000478A7"/>
    <w:rsid w:val="00047B36"/>
    <w:rsid w:val="00050501"/>
    <w:rsid w:val="000513F5"/>
    <w:rsid w:val="00051AE3"/>
    <w:rsid w:val="00052F27"/>
    <w:rsid w:val="00062D6B"/>
    <w:rsid w:val="000638AD"/>
    <w:rsid w:val="000651F9"/>
    <w:rsid w:val="000670EA"/>
    <w:rsid w:val="00067CF4"/>
    <w:rsid w:val="00067E63"/>
    <w:rsid w:val="00067F2C"/>
    <w:rsid w:val="000707E8"/>
    <w:rsid w:val="00070FFD"/>
    <w:rsid w:val="00071AD7"/>
    <w:rsid w:val="000752E4"/>
    <w:rsid w:val="00077CAF"/>
    <w:rsid w:val="000812CD"/>
    <w:rsid w:val="0008189C"/>
    <w:rsid w:val="00083209"/>
    <w:rsid w:val="0008788E"/>
    <w:rsid w:val="00087918"/>
    <w:rsid w:val="00090CF8"/>
    <w:rsid w:val="000927A5"/>
    <w:rsid w:val="00093CDE"/>
    <w:rsid w:val="0009463C"/>
    <w:rsid w:val="00094925"/>
    <w:rsid w:val="00094F13"/>
    <w:rsid w:val="00096EB4"/>
    <w:rsid w:val="000972BB"/>
    <w:rsid w:val="000A02BE"/>
    <w:rsid w:val="000A240A"/>
    <w:rsid w:val="000A3386"/>
    <w:rsid w:val="000A7359"/>
    <w:rsid w:val="000B01F1"/>
    <w:rsid w:val="000B63D1"/>
    <w:rsid w:val="000C039D"/>
    <w:rsid w:val="000C1762"/>
    <w:rsid w:val="000C70E0"/>
    <w:rsid w:val="000D094B"/>
    <w:rsid w:val="000D29CC"/>
    <w:rsid w:val="000D589D"/>
    <w:rsid w:val="000D5B69"/>
    <w:rsid w:val="000D7756"/>
    <w:rsid w:val="000E2D7E"/>
    <w:rsid w:val="000E346D"/>
    <w:rsid w:val="000E4EAB"/>
    <w:rsid w:val="000E6234"/>
    <w:rsid w:val="000F4225"/>
    <w:rsid w:val="000F4FA1"/>
    <w:rsid w:val="000F6B9E"/>
    <w:rsid w:val="000F6DD8"/>
    <w:rsid w:val="000F790D"/>
    <w:rsid w:val="000F798B"/>
    <w:rsid w:val="00101017"/>
    <w:rsid w:val="00101363"/>
    <w:rsid w:val="00102061"/>
    <w:rsid w:val="0010245E"/>
    <w:rsid w:val="0011124D"/>
    <w:rsid w:val="0011245C"/>
    <w:rsid w:val="00113D91"/>
    <w:rsid w:val="00115B7D"/>
    <w:rsid w:val="00115EDF"/>
    <w:rsid w:val="00121542"/>
    <w:rsid w:val="001237D3"/>
    <w:rsid w:val="001241D5"/>
    <w:rsid w:val="0012542E"/>
    <w:rsid w:val="00125A1F"/>
    <w:rsid w:val="001260CD"/>
    <w:rsid w:val="001269FC"/>
    <w:rsid w:val="001270E7"/>
    <w:rsid w:val="0013012C"/>
    <w:rsid w:val="0013038B"/>
    <w:rsid w:val="0013090B"/>
    <w:rsid w:val="00134BCF"/>
    <w:rsid w:val="001359B0"/>
    <w:rsid w:val="0014060A"/>
    <w:rsid w:val="00140D39"/>
    <w:rsid w:val="00141CF7"/>
    <w:rsid w:val="00142A12"/>
    <w:rsid w:val="00142B3B"/>
    <w:rsid w:val="00142C16"/>
    <w:rsid w:val="001433DB"/>
    <w:rsid w:val="00145196"/>
    <w:rsid w:val="001454A4"/>
    <w:rsid w:val="001476FF"/>
    <w:rsid w:val="0015022B"/>
    <w:rsid w:val="0015207C"/>
    <w:rsid w:val="00152657"/>
    <w:rsid w:val="00153361"/>
    <w:rsid w:val="0015415E"/>
    <w:rsid w:val="00154CAB"/>
    <w:rsid w:val="00155E4E"/>
    <w:rsid w:val="00155E7B"/>
    <w:rsid w:val="00156794"/>
    <w:rsid w:val="00157FE1"/>
    <w:rsid w:val="00160573"/>
    <w:rsid w:val="00160AC6"/>
    <w:rsid w:val="00161996"/>
    <w:rsid w:val="00161D80"/>
    <w:rsid w:val="0016460D"/>
    <w:rsid w:val="0016467D"/>
    <w:rsid w:val="00164D98"/>
    <w:rsid w:val="00165D44"/>
    <w:rsid w:val="00166631"/>
    <w:rsid w:val="001669C9"/>
    <w:rsid w:val="00173A47"/>
    <w:rsid w:val="00173F91"/>
    <w:rsid w:val="001740CF"/>
    <w:rsid w:val="0017478B"/>
    <w:rsid w:val="001748D3"/>
    <w:rsid w:val="00174BD5"/>
    <w:rsid w:val="00177A41"/>
    <w:rsid w:val="0018015E"/>
    <w:rsid w:val="001805BF"/>
    <w:rsid w:val="00180848"/>
    <w:rsid w:val="00181E6D"/>
    <w:rsid w:val="00181E80"/>
    <w:rsid w:val="00184EAB"/>
    <w:rsid w:val="001862A2"/>
    <w:rsid w:val="00190217"/>
    <w:rsid w:val="00190484"/>
    <w:rsid w:val="00190DCD"/>
    <w:rsid w:val="00191373"/>
    <w:rsid w:val="00191477"/>
    <w:rsid w:val="001916AD"/>
    <w:rsid w:val="00191CC6"/>
    <w:rsid w:val="00192213"/>
    <w:rsid w:val="00195306"/>
    <w:rsid w:val="00196F88"/>
    <w:rsid w:val="001A157B"/>
    <w:rsid w:val="001A28E2"/>
    <w:rsid w:val="001A2D15"/>
    <w:rsid w:val="001A3B8A"/>
    <w:rsid w:val="001A4346"/>
    <w:rsid w:val="001A545B"/>
    <w:rsid w:val="001A6A1A"/>
    <w:rsid w:val="001A7496"/>
    <w:rsid w:val="001A7AE5"/>
    <w:rsid w:val="001B0BDC"/>
    <w:rsid w:val="001B1175"/>
    <w:rsid w:val="001B4029"/>
    <w:rsid w:val="001B4660"/>
    <w:rsid w:val="001B639B"/>
    <w:rsid w:val="001C011F"/>
    <w:rsid w:val="001C0C52"/>
    <w:rsid w:val="001C3533"/>
    <w:rsid w:val="001C49B9"/>
    <w:rsid w:val="001C4F3C"/>
    <w:rsid w:val="001D001E"/>
    <w:rsid w:val="001D130F"/>
    <w:rsid w:val="001D1F90"/>
    <w:rsid w:val="001D49E6"/>
    <w:rsid w:val="001D6D29"/>
    <w:rsid w:val="001E0A5F"/>
    <w:rsid w:val="001E1025"/>
    <w:rsid w:val="001E1403"/>
    <w:rsid w:val="001E1D8B"/>
    <w:rsid w:val="001E2E90"/>
    <w:rsid w:val="001E3789"/>
    <w:rsid w:val="001E3DE6"/>
    <w:rsid w:val="001E4AF6"/>
    <w:rsid w:val="001E614A"/>
    <w:rsid w:val="001E71BB"/>
    <w:rsid w:val="001E7204"/>
    <w:rsid w:val="001E7A97"/>
    <w:rsid w:val="001E7C76"/>
    <w:rsid w:val="001E7ED2"/>
    <w:rsid w:val="001F0D85"/>
    <w:rsid w:val="001F1ADC"/>
    <w:rsid w:val="001F2D5B"/>
    <w:rsid w:val="001F2D6D"/>
    <w:rsid w:val="001F328B"/>
    <w:rsid w:val="001F3CC9"/>
    <w:rsid w:val="001F4C46"/>
    <w:rsid w:val="001F7541"/>
    <w:rsid w:val="001F7843"/>
    <w:rsid w:val="00200548"/>
    <w:rsid w:val="00202DD4"/>
    <w:rsid w:val="002042F7"/>
    <w:rsid w:val="002056FB"/>
    <w:rsid w:val="00205867"/>
    <w:rsid w:val="00205905"/>
    <w:rsid w:val="00205E2F"/>
    <w:rsid w:val="0020792D"/>
    <w:rsid w:val="0021047A"/>
    <w:rsid w:val="00210F1E"/>
    <w:rsid w:val="00211060"/>
    <w:rsid w:val="002148E6"/>
    <w:rsid w:val="00214ABF"/>
    <w:rsid w:val="00215609"/>
    <w:rsid w:val="00215836"/>
    <w:rsid w:val="002165B7"/>
    <w:rsid w:val="002176D4"/>
    <w:rsid w:val="0022090A"/>
    <w:rsid w:val="002219AB"/>
    <w:rsid w:val="00221D45"/>
    <w:rsid w:val="00222390"/>
    <w:rsid w:val="00223D39"/>
    <w:rsid w:val="00223F55"/>
    <w:rsid w:val="00226CD4"/>
    <w:rsid w:val="00227CB5"/>
    <w:rsid w:val="002318C9"/>
    <w:rsid w:val="00234C42"/>
    <w:rsid w:val="002352C5"/>
    <w:rsid w:val="002355D2"/>
    <w:rsid w:val="00235D23"/>
    <w:rsid w:val="002363BA"/>
    <w:rsid w:val="00240949"/>
    <w:rsid w:val="00240954"/>
    <w:rsid w:val="002410F2"/>
    <w:rsid w:val="0024516C"/>
    <w:rsid w:val="00247FF8"/>
    <w:rsid w:val="002501CF"/>
    <w:rsid w:val="002502F1"/>
    <w:rsid w:val="00250656"/>
    <w:rsid w:val="00251486"/>
    <w:rsid w:val="0025346A"/>
    <w:rsid w:val="00253474"/>
    <w:rsid w:val="00254230"/>
    <w:rsid w:val="002550DA"/>
    <w:rsid w:val="002571B2"/>
    <w:rsid w:val="00261804"/>
    <w:rsid w:val="00262BCA"/>
    <w:rsid w:val="00263B78"/>
    <w:rsid w:val="00266B06"/>
    <w:rsid w:val="002674F3"/>
    <w:rsid w:val="00272519"/>
    <w:rsid w:val="0027399D"/>
    <w:rsid w:val="00281193"/>
    <w:rsid w:val="002815CC"/>
    <w:rsid w:val="002839B0"/>
    <w:rsid w:val="00283CC4"/>
    <w:rsid w:val="00284E8D"/>
    <w:rsid w:val="00285738"/>
    <w:rsid w:val="00285C3C"/>
    <w:rsid w:val="00286079"/>
    <w:rsid w:val="0028652E"/>
    <w:rsid w:val="002867CB"/>
    <w:rsid w:val="00286B23"/>
    <w:rsid w:val="002903EE"/>
    <w:rsid w:val="00294238"/>
    <w:rsid w:val="00294CAC"/>
    <w:rsid w:val="00294F54"/>
    <w:rsid w:val="00295881"/>
    <w:rsid w:val="00297344"/>
    <w:rsid w:val="00297E32"/>
    <w:rsid w:val="002A2C9A"/>
    <w:rsid w:val="002A372F"/>
    <w:rsid w:val="002A50F5"/>
    <w:rsid w:val="002B27DF"/>
    <w:rsid w:val="002B5BD4"/>
    <w:rsid w:val="002B66F9"/>
    <w:rsid w:val="002C0FF2"/>
    <w:rsid w:val="002C1D1E"/>
    <w:rsid w:val="002C4FF0"/>
    <w:rsid w:val="002C652B"/>
    <w:rsid w:val="002D1D94"/>
    <w:rsid w:val="002D5C26"/>
    <w:rsid w:val="002D5F38"/>
    <w:rsid w:val="002D62F0"/>
    <w:rsid w:val="002D64DC"/>
    <w:rsid w:val="002D7573"/>
    <w:rsid w:val="002D799D"/>
    <w:rsid w:val="002E02A8"/>
    <w:rsid w:val="002E25BC"/>
    <w:rsid w:val="002E30AE"/>
    <w:rsid w:val="002E6D40"/>
    <w:rsid w:val="002E6D74"/>
    <w:rsid w:val="002F0845"/>
    <w:rsid w:val="002F1C30"/>
    <w:rsid w:val="002F252B"/>
    <w:rsid w:val="002F33C1"/>
    <w:rsid w:val="002F3F1D"/>
    <w:rsid w:val="002F7CDE"/>
    <w:rsid w:val="003002CD"/>
    <w:rsid w:val="003019D1"/>
    <w:rsid w:val="00301C76"/>
    <w:rsid w:val="003023C0"/>
    <w:rsid w:val="00303CDF"/>
    <w:rsid w:val="003049E8"/>
    <w:rsid w:val="00304CBB"/>
    <w:rsid w:val="0030620F"/>
    <w:rsid w:val="003100A8"/>
    <w:rsid w:val="00310696"/>
    <w:rsid w:val="00313066"/>
    <w:rsid w:val="00314311"/>
    <w:rsid w:val="003152AC"/>
    <w:rsid w:val="00317495"/>
    <w:rsid w:val="00320138"/>
    <w:rsid w:val="0032033A"/>
    <w:rsid w:val="0032056D"/>
    <w:rsid w:val="00322250"/>
    <w:rsid w:val="0032268C"/>
    <w:rsid w:val="003228E4"/>
    <w:rsid w:val="00323E97"/>
    <w:rsid w:val="00323F58"/>
    <w:rsid w:val="00326583"/>
    <w:rsid w:val="003271B6"/>
    <w:rsid w:val="003271F0"/>
    <w:rsid w:val="003309EA"/>
    <w:rsid w:val="00332B80"/>
    <w:rsid w:val="00332BCB"/>
    <w:rsid w:val="00334049"/>
    <w:rsid w:val="003354AC"/>
    <w:rsid w:val="00336D17"/>
    <w:rsid w:val="0033721B"/>
    <w:rsid w:val="0033784C"/>
    <w:rsid w:val="003378F7"/>
    <w:rsid w:val="00341994"/>
    <w:rsid w:val="0034238C"/>
    <w:rsid w:val="00343BB2"/>
    <w:rsid w:val="00344403"/>
    <w:rsid w:val="00346D95"/>
    <w:rsid w:val="00351F6B"/>
    <w:rsid w:val="003520EA"/>
    <w:rsid w:val="00352AF6"/>
    <w:rsid w:val="00353BD3"/>
    <w:rsid w:val="00355D49"/>
    <w:rsid w:val="00356167"/>
    <w:rsid w:val="003566D7"/>
    <w:rsid w:val="00360ADF"/>
    <w:rsid w:val="003625F6"/>
    <w:rsid w:val="00364EBD"/>
    <w:rsid w:val="00365BB2"/>
    <w:rsid w:val="00370963"/>
    <w:rsid w:val="00373E61"/>
    <w:rsid w:val="0037533E"/>
    <w:rsid w:val="00377191"/>
    <w:rsid w:val="00377772"/>
    <w:rsid w:val="00381C5F"/>
    <w:rsid w:val="00383930"/>
    <w:rsid w:val="003849BD"/>
    <w:rsid w:val="003875A7"/>
    <w:rsid w:val="00390713"/>
    <w:rsid w:val="00392918"/>
    <w:rsid w:val="003929C1"/>
    <w:rsid w:val="00394471"/>
    <w:rsid w:val="003944D3"/>
    <w:rsid w:val="003950A5"/>
    <w:rsid w:val="003971A5"/>
    <w:rsid w:val="003979B1"/>
    <w:rsid w:val="003A07A9"/>
    <w:rsid w:val="003A08A1"/>
    <w:rsid w:val="003A22D8"/>
    <w:rsid w:val="003A2972"/>
    <w:rsid w:val="003A3D54"/>
    <w:rsid w:val="003A4FAA"/>
    <w:rsid w:val="003A7E5F"/>
    <w:rsid w:val="003B02FE"/>
    <w:rsid w:val="003B2E40"/>
    <w:rsid w:val="003B426C"/>
    <w:rsid w:val="003B5279"/>
    <w:rsid w:val="003B712A"/>
    <w:rsid w:val="003C2C73"/>
    <w:rsid w:val="003C4582"/>
    <w:rsid w:val="003C6361"/>
    <w:rsid w:val="003C6E8F"/>
    <w:rsid w:val="003D0084"/>
    <w:rsid w:val="003D1C95"/>
    <w:rsid w:val="003D274D"/>
    <w:rsid w:val="003D3C09"/>
    <w:rsid w:val="003D5AB9"/>
    <w:rsid w:val="003D5B0E"/>
    <w:rsid w:val="003D5B9F"/>
    <w:rsid w:val="003D63BD"/>
    <w:rsid w:val="003E11C9"/>
    <w:rsid w:val="003E233D"/>
    <w:rsid w:val="003E4DED"/>
    <w:rsid w:val="003E63B9"/>
    <w:rsid w:val="003F18E0"/>
    <w:rsid w:val="003F3D60"/>
    <w:rsid w:val="003F4D77"/>
    <w:rsid w:val="004019F9"/>
    <w:rsid w:val="00403273"/>
    <w:rsid w:val="0040412F"/>
    <w:rsid w:val="00404396"/>
    <w:rsid w:val="004103A8"/>
    <w:rsid w:val="00411A6B"/>
    <w:rsid w:val="004130E0"/>
    <w:rsid w:val="004131CA"/>
    <w:rsid w:val="00414006"/>
    <w:rsid w:val="004140B4"/>
    <w:rsid w:val="004162B1"/>
    <w:rsid w:val="00417061"/>
    <w:rsid w:val="00417F1D"/>
    <w:rsid w:val="0042127E"/>
    <w:rsid w:val="0042148A"/>
    <w:rsid w:val="0042155A"/>
    <w:rsid w:val="004219C3"/>
    <w:rsid w:val="00422E82"/>
    <w:rsid w:val="004253FD"/>
    <w:rsid w:val="00425A97"/>
    <w:rsid w:val="00427366"/>
    <w:rsid w:val="00427CA0"/>
    <w:rsid w:val="00431C75"/>
    <w:rsid w:val="004329DD"/>
    <w:rsid w:val="00432A14"/>
    <w:rsid w:val="0043321B"/>
    <w:rsid w:val="00433E0F"/>
    <w:rsid w:val="00433E5B"/>
    <w:rsid w:val="004403C2"/>
    <w:rsid w:val="00441AA5"/>
    <w:rsid w:val="004436FB"/>
    <w:rsid w:val="00445B54"/>
    <w:rsid w:val="004461C2"/>
    <w:rsid w:val="00446DF0"/>
    <w:rsid w:val="00447034"/>
    <w:rsid w:val="004471CA"/>
    <w:rsid w:val="00453E19"/>
    <w:rsid w:val="004549A6"/>
    <w:rsid w:val="0045515A"/>
    <w:rsid w:val="00455171"/>
    <w:rsid w:val="00456540"/>
    <w:rsid w:val="00460AF7"/>
    <w:rsid w:val="00461F6E"/>
    <w:rsid w:val="00462070"/>
    <w:rsid w:val="0046268B"/>
    <w:rsid w:val="0046600A"/>
    <w:rsid w:val="004727A1"/>
    <w:rsid w:val="00475B15"/>
    <w:rsid w:val="0047611E"/>
    <w:rsid w:val="004775AD"/>
    <w:rsid w:val="00483EA6"/>
    <w:rsid w:val="00485664"/>
    <w:rsid w:val="004935FD"/>
    <w:rsid w:val="004949AC"/>
    <w:rsid w:val="00495BD4"/>
    <w:rsid w:val="004973E8"/>
    <w:rsid w:val="00497CDC"/>
    <w:rsid w:val="004A0027"/>
    <w:rsid w:val="004A0418"/>
    <w:rsid w:val="004A139E"/>
    <w:rsid w:val="004A181E"/>
    <w:rsid w:val="004A2672"/>
    <w:rsid w:val="004A2804"/>
    <w:rsid w:val="004A4ED6"/>
    <w:rsid w:val="004A58A3"/>
    <w:rsid w:val="004A6F7F"/>
    <w:rsid w:val="004A7185"/>
    <w:rsid w:val="004B0E21"/>
    <w:rsid w:val="004B1795"/>
    <w:rsid w:val="004B2488"/>
    <w:rsid w:val="004B268B"/>
    <w:rsid w:val="004C23AB"/>
    <w:rsid w:val="004C28FE"/>
    <w:rsid w:val="004C3048"/>
    <w:rsid w:val="004C732A"/>
    <w:rsid w:val="004C7D9F"/>
    <w:rsid w:val="004D14E3"/>
    <w:rsid w:val="004D20BA"/>
    <w:rsid w:val="004D244F"/>
    <w:rsid w:val="004D52D5"/>
    <w:rsid w:val="004D5651"/>
    <w:rsid w:val="004D73C6"/>
    <w:rsid w:val="004E2145"/>
    <w:rsid w:val="004E228E"/>
    <w:rsid w:val="004E2B31"/>
    <w:rsid w:val="004E4E1D"/>
    <w:rsid w:val="004E7B97"/>
    <w:rsid w:val="004F0729"/>
    <w:rsid w:val="004F4B02"/>
    <w:rsid w:val="004F4C75"/>
    <w:rsid w:val="004F54BC"/>
    <w:rsid w:val="004F5FA4"/>
    <w:rsid w:val="004F6D68"/>
    <w:rsid w:val="004F7E07"/>
    <w:rsid w:val="00500F5F"/>
    <w:rsid w:val="00502D1E"/>
    <w:rsid w:val="00502E8E"/>
    <w:rsid w:val="0050347D"/>
    <w:rsid w:val="00504151"/>
    <w:rsid w:val="0050452E"/>
    <w:rsid w:val="00504C87"/>
    <w:rsid w:val="00507B62"/>
    <w:rsid w:val="00511B2D"/>
    <w:rsid w:val="0051259F"/>
    <w:rsid w:val="00512C24"/>
    <w:rsid w:val="00512E29"/>
    <w:rsid w:val="00513069"/>
    <w:rsid w:val="005145C1"/>
    <w:rsid w:val="0051606D"/>
    <w:rsid w:val="00520919"/>
    <w:rsid w:val="005212E2"/>
    <w:rsid w:val="0052138B"/>
    <w:rsid w:val="00521DD1"/>
    <w:rsid w:val="00522644"/>
    <w:rsid w:val="00523F45"/>
    <w:rsid w:val="00524371"/>
    <w:rsid w:val="0052450C"/>
    <w:rsid w:val="005251C1"/>
    <w:rsid w:val="00525813"/>
    <w:rsid w:val="005264C2"/>
    <w:rsid w:val="00526790"/>
    <w:rsid w:val="005270AA"/>
    <w:rsid w:val="00527110"/>
    <w:rsid w:val="005278FC"/>
    <w:rsid w:val="00530D06"/>
    <w:rsid w:val="00531441"/>
    <w:rsid w:val="00532BAA"/>
    <w:rsid w:val="00534613"/>
    <w:rsid w:val="005355F6"/>
    <w:rsid w:val="005365E2"/>
    <w:rsid w:val="00537B6E"/>
    <w:rsid w:val="0054065D"/>
    <w:rsid w:val="0054178B"/>
    <w:rsid w:val="00545BC2"/>
    <w:rsid w:val="00547DFF"/>
    <w:rsid w:val="00550A8D"/>
    <w:rsid w:val="005532F6"/>
    <w:rsid w:val="00555E48"/>
    <w:rsid w:val="00556BEA"/>
    <w:rsid w:val="00560455"/>
    <w:rsid w:val="00560561"/>
    <w:rsid w:val="00561C9F"/>
    <w:rsid w:val="0056484B"/>
    <w:rsid w:val="00564A9F"/>
    <w:rsid w:val="005651CA"/>
    <w:rsid w:val="00565DFF"/>
    <w:rsid w:val="0056699A"/>
    <w:rsid w:val="00570810"/>
    <w:rsid w:val="00570888"/>
    <w:rsid w:val="0057299A"/>
    <w:rsid w:val="005747BE"/>
    <w:rsid w:val="00574C70"/>
    <w:rsid w:val="00575B58"/>
    <w:rsid w:val="00575C27"/>
    <w:rsid w:val="0057632F"/>
    <w:rsid w:val="00576B3A"/>
    <w:rsid w:val="00577383"/>
    <w:rsid w:val="00577D69"/>
    <w:rsid w:val="00580A11"/>
    <w:rsid w:val="00581207"/>
    <w:rsid w:val="005817C2"/>
    <w:rsid w:val="00581D4B"/>
    <w:rsid w:val="00582551"/>
    <w:rsid w:val="00583D25"/>
    <w:rsid w:val="005841CF"/>
    <w:rsid w:val="00584C0C"/>
    <w:rsid w:val="00584D29"/>
    <w:rsid w:val="00586103"/>
    <w:rsid w:val="00586217"/>
    <w:rsid w:val="00590A3A"/>
    <w:rsid w:val="00593157"/>
    <w:rsid w:val="00595591"/>
    <w:rsid w:val="00596794"/>
    <w:rsid w:val="0059731E"/>
    <w:rsid w:val="0059732E"/>
    <w:rsid w:val="00597B7B"/>
    <w:rsid w:val="005A0CC0"/>
    <w:rsid w:val="005A21E2"/>
    <w:rsid w:val="005A32BA"/>
    <w:rsid w:val="005A53FB"/>
    <w:rsid w:val="005A6CFF"/>
    <w:rsid w:val="005B0E84"/>
    <w:rsid w:val="005B1386"/>
    <w:rsid w:val="005B629B"/>
    <w:rsid w:val="005B645E"/>
    <w:rsid w:val="005B69C5"/>
    <w:rsid w:val="005C1169"/>
    <w:rsid w:val="005C1FDC"/>
    <w:rsid w:val="005C2ABD"/>
    <w:rsid w:val="005C4EE9"/>
    <w:rsid w:val="005C4FB7"/>
    <w:rsid w:val="005C53D7"/>
    <w:rsid w:val="005C7D49"/>
    <w:rsid w:val="005D3475"/>
    <w:rsid w:val="005D34CD"/>
    <w:rsid w:val="005D5A13"/>
    <w:rsid w:val="005D70F9"/>
    <w:rsid w:val="005E0440"/>
    <w:rsid w:val="005E06A1"/>
    <w:rsid w:val="005E1363"/>
    <w:rsid w:val="005E2196"/>
    <w:rsid w:val="005F08B8"/>
    <w:rsid w:val="005F28FE"/>
    <w:rsid w:val="005F32A1"/>
    <w:rsid w:val="005F75FA"/>
    <w:rsid w:val="00600130"/>
    <w:rsid w:val="00600CC6"/>
    <w:rsid w:val="006016E8"/>
    <w:rsid w:val="006016EA"/>
    <w:rsid w:val="00601778"/>
    <w:rsid w:val="00601CE6"/>
    <w:rsid w:val="00601DF6"/>
    <w:rsid w:val="00601F3C"/>
    <w:rsid w:val="00604729"/>
    <w:rsid w:val="0060604C"/>
    <w:rsid w:val="00606CC3"/>
    <w:rsid w:val="00610067"/>
    <w:rsid w:val="006119F9"/>
    <w:rsid w:val="00611BA6"/>
    <w:rsid w:val="00613E8B"/>
    <w:rsid w:val="00616309"/>
    <w:rsid w:val="006221AC"/>
    <w:rsid w:val="00622253"/>
    <w:rsid w:val="0063206A"/>
    <w:rsid w:val="00633152"/>
    <w:rsid w:val="00634D1F"/>
    <w:rsid w:val="006354A0"/>
    <w:rsid w:val="006356FD"/>
    <w:rsid w:val="0063712F"/>
    <w:rsid w:val="00637F88"/>
    <w:rsid w:val="00640B60"/>
    <w:rsid w:val="00642217"/>
    <w:rsid w:val="00642B0B"/>
    <w:rsid w:val="00643077"/>
    <w:rsid w:val="0064410F"/>
    <w:rsid w:val="00645EEF"/>
    <w:rsid w:val="00646010"/>
    <w:rsid w:val="0064742A"/>
    <w:rsid w:val="00650A7C"/>
    <w:rsid w:val="0065125C"/>
    <w:rsid w:val="00652D71"/>
    <w:rsid w:val="00653095"/>
    <w:rsid w:val="006554D1"/>
    <w:rsid w:val="00655680"/>
    <w:rsid w:val="0065765C"/>
    <w:rsid w:val="006634E1"/>
    <w:rsid w:val="0066434C"/>
    <w:rsid w:val="00665062"/>
    <w:rsid w:val="00665200"/>
    <w:rsid w:val="00666039"/>
    <w:rsid w:val="00670AD0"/>
    <w:rsid w:val="0067337F"/>
    <w:rsid w:val="00673990"/>
    <w:rsid w:val="006774AD"/>
    <w:rsid w:val="0068191A"/>
    <w:rsid w:val="00681F33"/>
    <w:rsid w:val="00685848"/>
    <w:rsid w:val="00685F82"/>
    <w:rsid w:val="0068600A"/>
    <w:rsid w:val="00690117"/>
    <w:rsid w:val="00690B71"/>
    <w:rsid w:val="00690BED"/>
    <w:rsid w:val="006925CF"/>
    <w:rsid w:val="0069281C"/>
    <w:rsid w:val="00692F0D"/>
    <w:rsid w:val="006930DE"/>
    <w:rsid w:val="00693D98"/>
    <w:rsid w:val="0069614D"/>
    <w:rsid w:val="00696A43"/>
    <w:rsid w:val="006A1B7A"/>
    <w:rsid w:val="006A22B4"/>
    <w:rsid w:val="006A46B8"/>
    <w:rsid w:val="006A5860"/>
    <w:rsid w:val="006A5E74"/>
    <w:rsid w:val="006A6006"/>
    <w:rsid w:val="006A7A59"/>
    <w:rsid w:val="006B0D12"/>
    <w:rsid w:val="006B2022"/>
    <w:rsid w:val="006B2CEE"/>
    <w:rsid w:val="006B3043"/>
    <w:rsid w:val="006B36FF"/>
    <w:rsid w:val="006B7957"/>
    <w:rsid w:val="006B7FAC"/>
    <w:rsid w:val="006C3A90"/>
    <w:rsid w:val="006C67DC"/>
    <w:rsid w:val="006C7EBA"/>
    <w:rsid w:val="006D09D6"/>
    <w:rsid w:val="006D1166"/>
    <w:rsid w:val="006D30D4"/>
    <w:rsid w:val="006D5C4F"/>
    <w:rsid w:val="006D61AB"/>
    <w:rsid w:val="006D62B0"/>
    <w:rsid w:val="006E0625"/>
    <w:rsid w:val="006E283C"/>
    <w:rsid w:val="006E53CB"/>
    <w:rsid w:val="006E5A5B"/>
    <w:rsid w:val="006F014F"/>
    <w:rsid w:val="006F0C71"/>
    <w:rsid w:val="006F0E9F"/>
    <w:rsid w:val="006F1DEA"/>
    <w:rsid w:val="006F31D4"/>
    <w:rsid w:val="006F3864"/>
    <w:rsid w:val="006F3F3F"/>
    <w:rsid w:val="006F4BFC"/>
    <w:rsid w:val="006F689A"/>
    <w:rsid w:val="006F7DE0"/>
    <w:rsid w:val="00701B4C"/>
    <w:rsid w:val="00704062"/>
    <w:rsid w:val="00704855"/>
    <w:rsid w:val="00706830"/>
    <w:rsid w:val="00707CD8"/>
    <w:rsid w:val="00712D20"/>
    <w:rsid w:val="00716280"/>
    <w:rsid w:val="00716B34"/>
    <w:rsid w:val="00723823"/>
    <w:rsid w:val="007241B7"/>
    <w:rsid w:val="00725EB0"/>
    <w:rsid w:val="00731D9C"/>
    <w:rsid w:val="007330C0"/>
    <w:rsid w:val="00733790"/>
    <w:rsid w:val="00735BAB"/>
    <w:rsid w:val="00736641"/>
    <w:rsid w:val="00736A8E"/>
    <w:rsid w:val="00736F48"/>
    <w:rsid w:val="007413AA"/>
    <w:rsid w:val="00741903"/>
    <w:rsid w:val="00743BDE"/>
    <w:rsid w:val="00744C4D"/>
    <w:rsid w:val="007469A5"/>
    <w:rsid w:val="00746FC5"/>
    <w:rsid w:val="0074704E"/>
    <w:rsid w:val="00750490"/>
    <w:rsid w:val="007505FE"/>
    <w:rsid w:val="00750AE5"/>
    <w:rsid w:val="00752946"/>
    <w:rsid w:val="00753390"/>
    <w:rsid w:val="00753433"/>
    <w:rsid w:val="00755069"/>
    <w:rsid w:val="00756213"/>
    <w:rsid w:val="00756A23"/>
    <w:rsid w:val="00757501"/>
    <w:rsid w:val="00762902"/>
    <w:rsid w:val="00762FCC"/>
    <w:rsid w:val="0076664A"/>
    <w:rsid w:val="00767FB6"/>
    <w:rsid w:val="00770404"/>
    <w:rsid w:val="00774B82"/>
    <w:rsid w:val="00776FF2"/>
    <w:rsid w:val="0077744B"/>
    <w:rsid w:val="00777F5F"/>
    <w:rsid w:val="00784A17"/>
    <w:rsid w:val="00787B31"/>
    <w:rsid w:val="00791DE2"/>
    <w:rsid w:val="00795DA9"/>
    <w:rsid w:val="00796B9E"/>
    <w:rsid w:val="00796EFF"/>
    <w:rsid w:val="007A00C0"/>
    <w:rsid w:val="007A060A"/>
    <w:rsid w:val="007A276C"/>
    <w:rsid w:val="007A3977"/>
    <w:rsid w:val="007A462D"/>
    <w:rsid w:val="007A642C"/>
    <w:rsid w:val="007A6729"/>
    <w:rsid w:val="007A6B91"/>
    <w:rsid w:val="007A7380"/>
    <w:rsid w:val="007B1D52"/>
    <w:rsid w:val="007C275F"/>
    <w:rsid w:val="007C2ECD"/>
    <w:rsid w:val="007C401A"/>
    <w:rsid w:val="007C4F7F"/>
    <w:rsid w:val="007C5D84"/>
    <w:rsid w:val="007C7FFB"/>
    <w:rsid w:val="007D1081"/>
    <w:rsid w:val="007D1372"/>
    <w:rsid w:val="007D1977"/>
    <w:rsid w:val="007D27E1"/>
    <w:rsid w:val="007D4AFD"/>
    <w:rsid w:val="007D530F"/>
    <w:rsid w:val="007D53FB"/>
    <w:rsid w:val="007D5C0B"/>
    <w:rsid w:val="007D6046"/>
    <w:rsid w:val="007D6E9A"/>
    <w:rsid w:val="007D7685"/>
    <w:rsid w:val="007E0DB8"/>
    <w:rsid w:val="007E221C"/>
    <w:rsid w:val="007E4750"/>
    <w:rsid w:val="007E664F"/>
    <w:rsid w:val="007E6706"/>
    <w:rsid w:val="007E6D5F"/>
    <w:rsid w:val="007F134B"/>
    <w:rsid w:val="007F2579"/>
    <w:rsid w:val="007F6E70"/>
    <w:rsid w:val="007F73FF"/>
    <w:rsid w:val="007F75B7"/>
    <w:rsid w:val="00800976"/>
    <w:rsid w:val="00801DD7"/>
    <w:rsid w:val="00803412"/>
    <w:rsid w:val="00803811"/>
    <w:rsid w:val="0080433A"/>
    <w:rsid w:val="00804FD8"/>
    <w:rsid w:val="00805C3B"/>
    <w:rsid w:val="00806186"/>
    <w:rsid w:val="00807B90"/>
    <w:rsid w:val="0081033F"/>
    <w:rsid w:val="00810F39"/>
    <w:rsid w:val="008128CB"/>
    <w:rsid w:val="00813969"/>
    <w:rsid w:val="008160EC"/>
    <w:rsid w:val="00816E8D"/>
    <w:rsid w:val="00825114"/>
    <w:rsid w:val="0082594D"/>
    <w:rsid w:val="00825F9E"/>
    <w:rsid w:val="00831F71"/>
    <w:rsid w:val="00832839"/>
    <w:rsid w:val="00832E96"/>
    <w:rsid w:val="008330EA"/>
    <w:rsid w:val="0083360C"/>
    <w:rsid w:val="00834765"/>
    <w:rsid w:val="00840F8F"/>
    <w:rsid w:val="00841933"/>
    <w:rsid w:val="00844741"/>
    <w:rsid w:val="00844987"/>
    <w:rsid w:val="008455BD"/>
    <w:rsid w:val="0084560C"/>
    <w:rsid w:val="00847CE1"/>
    <w:rsid w:val="00850CE4"/>
    <w:rsid w:val="00853837"/>
    <w:rsid w:val="00855199"/>
    <w:rsid w:val="008561DE"/>
    <w:rsid w:val="008578F3"/>
    <w:rsid w:val="00860AD8"/>
    <w:rsid w:val="008619C7"/>
    <w:rsid w:val="00863106"/>
    <w:rsid w:val="008638A9"/>
    <w:rsid w:val="0086521F"/>
    <w:rsid w:val="008669D8"/>
    <w:rsid w:val="00867FBE"/>
    <w:rsid w:val="00870450"/>
    <w:rsid w:val="008720DE"/>
    <w:rsid w:val="008734C9"/>
    <w:rsid w:val="00875583"/>
    <w:rsid w:val="0087596D"/>
    <w:rsid w:val="00877E72"/>
    <w:rsid w:val="0088459D"/>
    <w:rsid w:val="00885FF9"/>
    <w:rsid w:val="00886D5B"/>
    <w:rsid w:val="008925CF"/>
    <w:rsid w:val="00895BFA"/>
    <w:rsid w:val="008A2A01"/>
    <w:rsid w:val="008A38E4"/>
    <w:rsid w:val="008A692E"/>
    <w:rsid w:val="008B39BB"/>
    <w:rsid w:val="008B6D22"/>
    <w:rsid w:val="008C01F0"/>
    <w:rsid w:val="008C3E36"/>
    <w:rsid w:val="008C64B5"/>
    <w:rsid w:val="008C75AE"/>
    <w:rsid w:val="008C7A22"/>
    <w:rsid w:val="008D1691"/>
    <w:rsid w:val="008D3113"/>
    <w:rsid w:val="008D3CF1"/>
    <w:rsid w:val="008D3F78"/>
    <w:rsid w:val="008D75FF"/>
    <w:rsid w:val="008E0E75"/>
    <w:rsid w:val="008E25EF"/>
    <w:rsid w:val="008E4FA5"/>
    <w:rsid w:val="008E513A"/>
    <w:rsid w:val="008F3149"/>
    <w:rsid w:val="008F4CE5"/>
    <w:rsid w:val="008F5DFE"/>
    <w:rsid w:val="008F6494"/>
    <w:rsid w:val="008F6AC9"/>
    <w:rsid w:val="008F7473"/>
    <w:rsid w:val="009001EC"/>
    <w:rsid w:val="00900375"/>
    <w:rsid w:val="009010DC"/>
    <w:rsid w:val="0090114C"/>
    <w:rsid w:val="00901344"/>
    <w:rsid w:val="009027E4"/>
    <w:rsid w:val="00903752"/>
    <w:rsid w:val="009050AE"/>
    <w:rsid w:val="00905E27"/>
    <w:rsid w:val="0091146C"/>
    <w:rsid w:val="009122F1"/>
    <w:rsid w:val="00912D8F"/>
    <w:rsid w:val="00915166"/>
    <w:rsid w:val="00921830"/>
    <w:rsid w:val="00922550"/>
    <w:rsid w:val="00922646"/>
    <w:rsid w:val="00922F86"/>
    <w:rsid w:val="00923FB9"/>
    <w:rsid w:val="0092451F"/>
    <w:rsid w:val="00924DB6"/>
    <w:rsid w:val="00926502"/>
    <w:rsid w:val="0092687A"/>
    <w:rsid w:val="00926B4B"/>
    <w:rsid w:val="00927235"/>
    <w:rsid w:val="00932F99"/>
    <w:rsid w:val="009334B7"/>
    <w:rsid w:val="0093389C"/>
    <w:rsid w:val="00934EF1"/>
    <w:rsid w:val="00936569"/>
    <w:rsid w:val="00944FA9"/>
    <w:rsid w:val="00944FFC"/>
    <w:rsid w:val="00946AA4"/>
    <w:rsid w:val="00947160"/>
    <w:rsid w:val="00950813"/>
    <w:rsid w:val="00954208"/>
    <w:rsid w:val="0095510F"/>
    <w:rsid w:val="009571AD"/>
    <w:rsid w:val="00957CFD"/>
    <w:rsid w:val="0096168F"/>
    <w:rsid w:val="00962670"/>
    <w:rsid w:val="00963F4B"/>
    <w:rsid w:val="00965116"/>
    <w:rsid w:val="009660C6"/>
    <w:rsid w:val="00966797"/>
    <w:rsid w:val="00967989"/>
    <w:rsid w:val="009722BF"/>
    <w:rsid w:val="0097331B"/>
    <w:rsid w:val="00973AB9"/>
    <w:rsid w:val="00974052"/>
    <w:rsid w:val="00974A79"/>
    <w:rsid w:val="009754BB"/>
    <w:rsid w:val="00975706"/>
    <w:rsid w:val="00976F72"/>
    <w:rsid w:val="00982019"/>
    <w:rsid w:val="00982DD9"/>
    <w:rsid w:val="00983829"/>
    <w:rsid w:val="00983ED3"/>
    <w:rsid w:val="00984D08"/>
    <w:rsid w:val="00986B93"/>
    <w:rsid w:val="00990080"/>
    <w:rsid w:val="009936F1"/>
    <w:rsid w:val="009945AF"/>
    <w:rsid w:val="009A3A6D"/>
    <w:rsid w:val="009A429C"/>
    <w:rsid w:val="009A4962"/>
    <w:rsid w:val="009A5D9B"/>
    <w:rsid w:val="009A6348"/>
    <w:rsid w:val="009A63C6"/>
    <w:rsid w:val="009A7C32"/>
    <w:rsid w:val="009A7D99"/>
    <w:rsid w:val="009B0840"/>
    <w:rsid w:val="009B0F80"/>
    <w:rsid w:val="009B1F8B"/>
    <w:rsid w:val="009B2E6F"/>
    <w:rsid w:val="009B33D4"/>
    <w:rsid w:val="009B4200"/>
    <w:rsid w:val="009B566C"/>
    <w:rsid w:val="009B61DA"/>
    <w:rsid w:val="009C042E"/>
    <w:rsid w:val="009C25EF"/>
    <w:rsid w:val="009C51AE"/>
    <w:rsid w:val="009C683E"/>
    <w:rsid w:val="009C7798"/>
    <w:rsid w:val="009D2237"/>
    <w:rsid w:val="009E2C94"/>
    <w:rsid w:val="009E668A"/>
    <w:rsid w:val="009E7688"/>
    <w:rsid w:val="009E785C"/>
    <w:rsid w:val="009F3B9E"/>
    <w:rsid w:val="009F4130"/>
    <w:rsid w:val="009F4C19"/>
    <w:rsid w:val="009F60AE"/>
    <w:rsid w:val="00A02309"/>
    <w:rsid w:val="00A04023"/>
    <w:rsid w:val="00A0418B"/>
    <w:rsid w:val="00A04E44"/>
    <w:rsid w:val="00A06BA0"/>
    <w:rsid w:val="00A075BE"/>
    <w:rsid w:val="00A1121A"/>
    <w:rsid w:val="00A13D27"/>
    <w:rsid w:val="00A15646"/>
    <w:rsid w:val="00A1690F"/>
    <w:rsid w:val="00A16EC7"/>
    <w:rsid w:val="00A16FBB"/>
    <w:rsid w:val="00A17595"/>
    <w:rsid w:val="00A2003E"/>
    <w:rsid w:val="00A2074E"/>
    <w:rsid w:val="00A209C1"/>
    <w:rsid w:val="00A22411"/>
    <w:rsid w:val="00A22EBE"/>
    <w:rsid w:val="00A22FBA"/>
    <w:rsid w:val="00A23A24"/>
    <w:rsid w:val="00A251A1"/>
    <w:rsid w:val="00A26D6E"/>
    <w:rsid w:val="00A31C49"/>
    <w:rsid w:val="00A32196"/>
    <w:rsid w:val="00A32E7C"/>
    <w:rsid w:val="00A34716"/>
    <w:rsid w:val="00A3580D"/>
    <w:rsid w:val="00A35C69"/>
    <w:rsid w:val="00A36D65"/>
    <w:rsid w:val="00A37B2B"/>
    <w:rsid w:val="00A37CE4"/>
    <w:rsid w:val="00A37CF5"/>
    <w:rsid w:val="00A40AD9"/>
    <w:rsid w:val="00A40CBE"/>
    <w:rsid w:val="00A42A72"/>
    <w:rsid w:val="00A42F97"/>
    <w:rsid w:val="00A45B3B"/>
    <w:rsid w:val="00A46308"/>
    <w:rsid w:val="00A50F06"/>
    <w:rsid w:val="00A5164C"/>
    <w:rsid w:val="00A51D4F"/>
    <w:rsid w:val="00A5240F"/>
    <w:rsid w:val="00A554B0"/>
    <w:rsid w:val="00A562EC"/>
    <w:rsid w:val="00A629B2"/>
    <w:rsid w:val="00A63793"/>
    <w:rsid w:val="00A637FB"/>
    <w:rsid w:val="00A703E9"/>
    <w:rsid w:val="00A719E0"/>
    <w:rsid w:val="00A7200E"/>
    <w:rsid w:val="00A7221A"/>
    <w:rsid w:val="00A7712A"/>
    <w:rsid w:val="00A80415"/>
    <w:rsid w:val="00A8249D"/>
    <w:rsid w:val="00A83308"/>
    <w:rsid w:val="00A848B3"/>
    <w:rsid w:val="00A84D16"/>
    <w:rsid w:val="00A857A8"/>
    <w:rsid w:val="00A86A1D"/>
    <w:rsid w:val="00A87362"/>
    <w:rsid w:val="00A944C5"/>
    <w:rsid w:val="00A971A4"/>
    <w:rsid w:val="00A97875"/>
    <w:rsid w:val="00A97906"/>
    <w:rsid w:val="00AA3D6B"/>
    <w:rsid w:val="00AA55F3"/>
    <w:rsid w:val="00AA7205"/>
    <w:rsid w:val="00AB233E"/>
    <w:rsid w:val="00AB27AF"/>
    <w:rsid w:val="00AB68C7"/>
    <w:rsid w:val="00AB71EE"/>
    <w:rsid w:val="00AB7239"/>
    <w:rsid w:val="00AB735A"/>
    <w:rsid w:val="00AC07D4"/>
    <w:rsid w:val="00AC1C98"/>
    <w:rsid w:val="00AC29B2"/>
    <w:rsid w:val="00AC2DD9"/>
    <w:rsid w:val="00AC3E22"/>
    <w:rsid w:val="00AC4C21"/>
    <w:rsid w:val="00AC4E77"/>
    <w:rsid w:val="00AC5A42"/>
    <w:rsid w:val="00AC62C1"/>
    <w:rsid w:val="00AD1899"/>
    <w:rsid w:val="00AD2E6C"/>
    <w:rsid w:val="00AD2EB1"/>
    <w:rsid w:val="00AD3356"/>
    <w:rsid w:val="00AD3ABD"/>
    <w:rsid w:val="00AD3DDE"/>
    <w:rsid w:val="00AD61DF"/>
    <w:rsid w:val="00AD632C"/>
    <w:rsid w:val="00AD746D"/>
    <w:rsid w:val="00AE2A59"/>
    <w:rsid w:val="00AE304A"/>
    <w:rsid w:val="00AE3105"/>
    <w:rsid w:val="00AE3FD1"/>
    <w:rsid w:val="00AE5FFD"/>
    <w:rsid w:val="00AE77D3"/>
    <w:rsid w:val="00AF08CF"/>
    <w:rsid w:val="00AF0C9E"/>
    <w:rsid w:val="00AF1BCC"/>
    <w:rsid w:val="00AF586B"/>
    <w:rsid w:val="00B012E0"/>
    <w:rsid w:val="00B02F5E"/>
    <w:rsid w:val="00B041EE"/>
    <w:rsid w:val="00B071D3"/>
    <w:rsid w:val="00B11299"/>
    <w:rsid w:val="00B112A9"/>
    <w:rsid w:val="00B128F3"/>
    <w:rsid w:val="00B14F7F"/>
    <w:rsid w:val="00B154D9"/>
    <w:rsid w:val="00B157EA"/>
    <w:rsid w:val="00B15887"/>
    <w:rsid w:val="00B159FF"/>
    <w:rsid w:val="00B20472"/>
    <w:rsid w:val="00B211EC"/>
    <w:rsid w:val="00B224EC"/>
    <w:rsid w:val="00B2465E"/>
    <w:rsid w:val="00B25216"/>
    <w:rsid w:val="00B26831"/>
    <w:rsid w:val="00B27452"/>
    <w:rsid w:val="00B30013"/>
    <w:rsid w:val="00B35115"/>
    <w:rsid w:val="00B35202"/>
    <w:rsid w:val="00B36556"/>
    <w:rsid w:val="00B406E0"/>
    <w:rsid w:val="00B41198"/>
    <w:rsid w:val="00B41346"/>
    <w:rsid w:val="00B416D3"/>
    <w:rsid w:val="00B4378D"/>
    <w:rsid w:val="00B44ADB"/>
    <w:rsid w:val="00B461DC"/>
    <w:rsid w:val="00B46674"/>
    <w:rsid w:val="00B518A3"/>
    <w:rsid w:val="00B525F5"/>
    <w:rsid w:val="00B531B7"/>
    <w:rsid w:val="00B53B06"/>
    <w:rsid w:val="00B53F5A"/>
    <w:rsid w:val="00B54D95"/>
    <w:rsid w:val="00B551C2"/>
    <w:rsid w:val="00B555C3"/>
    <w:rsid w:val="00B555E6"/>
    <w:rsid w:val="00B606BB"/>
    <w:rsid w:val="00B60825"/>
    <w:rsid w:val="00B60A80"/>
    <w:rsid w:val="00B60F5C"/>
    <w:rsid w:val="00B6171D"/>
    <w:rsid w:val="00B632C9"/>
    <w:rsid w:val="00B64461"/>
    <w:rsid w:val="00B64585"/>
    <w:rsid w:val="00B64622"/>
    <w:rsid w:val="00B65194"/>
    <w:rsid w:val="00B65C8D"/>
    <w:rsid w:val="00B66357"/>
    <w:rsid w:val="00B66DDF"/>
    <w:rsid w:val="00B67B4D"/>
    <w:rsid w:val="00B71873"/>
    <w:rsid w:val="00B72883"/>
    <w:rsid w:val="00B74255"/>
    <w:rsid w:val="00B742DE"/>
    <w:rsid w:val="00B7434A"/>
    <w:rsid w:val="00B753B4"/>
    <w:rsid w:val="00B77A68"/>
    <w:rsid w:val="00B77BA2"/>
    <w:rsid w:val="00B80282"/>
    <w:rsid w:val="00B802F8"/>
    <w:rsid w:val="00B81F65"/>
    <w:rsid w:val="00B83645"/>
    <w:rsid w:val="00B83931"/>
    <w:rsid w:val="00B841A9"/>
    <w:rsid w:val="00B86ECF"/>
    <w:rsid w:val="00B908F3"/>
    <w:rsid w:val="00B932B3"/>
    <w:rsid w:val="00B9417D"/>
    <w:rsid w:val="00B94394"/>
    <w:rsid w:val="00B94B99"/>
    <w:rsid w:val="00B94EB2"/>
    <w:rsid w:val="00B9644A"/>
    <w:rsid w:val="00B9681A"/>
    <w:rsid w:val="00B96B99"/>
    <w:rsid w:val="00B978E7"/>
    <w:rsid w:val="00BA011E"/>
    <w:rsid w:val="00BA03B2"/>
    <w:rsid w:val="00BA1AE2"/>
    <w:rsid w:val="00BA3C8B"/>
    <w:rsid w:val="00BA4AEB"/>
    <w:rsid w:val="00BA79B2"/>
    <w:rsid w:val="00BB0028"/>
    <w:rsid w:val="00BB1EE1"/>
    <w:rsid w:val="00BC244F"/>
    <w:rsid w:val="00BC2D40"/>
    <w:rsid w:val="00BC3217"/>
    <w:rsid w:val="00BD1A19"/>
    <w:rsid w:val="00BD2008"/>
    <w:rsid w:val="00BD23C8"/>
    <w:rsid w:val="00BD4370"/>
    <w:rsid w:val="00BD4567"/>
    <w:rsid w:val="00BD537C"/>
    <w:rsid w:val="00BD56EC"/>
    <w:rsid w:val="00BE01FE"/>
    <w:rsid w:val="00BE426C"/>
    <w:rsid w:val="00BE442A"/>
    <w:rsid w:val="00BE5185"/>
    <w:rsid w:val="00BE7E15"/>
    <w:rsid w:val="00BF03C1"/>
    <w:rsid w:val="00BF1BB5"/>
    <w:rsid w:val="00BF243B"/>
    <w:rsid w:val="00BF2E67"/>
    <w:rsid w:val="00BF3923"/>
    <w:rsid w:val="00BF4835"/>
    <w:rsid w:val="00BF5ACA"/>
    <w:rsid w:val="00BF6307"/>
    <w:rsid w:val="00BF65FD"/>
    <w:rsid w:val="00C02D84"/>
    <w:rsid w:val="00C0367C"/>
    <w:rsid w:val="00C05371"/>
    <w:rsid w:val="00C064A1"/>
    <w:rsid w:val="00C07E72"/>
    <w:rsid w:val="00C1008B"/>
    <w:rsid w:val="00C1479A"/>
    <w:rsid w:val="00C157EA"/>
    <w:rsid w:val="00C16695"/>
    <w:rsid w:val="00C169C0"/>
    <w:rsid w:val="00C17090"/>
    <w:rsid w:val="00C179A2"/>
    <w:rsid w:val="00C20A0A"/>
    <w:rsid w:val="00C20BA7"/>
    <w:rsid w:val="00C22BBC"/>
    <w:rsid w:val="00C2646B"/>
    <w:rsid w:val="00C2766B"/>
    <w:rsid w:val="00C27DF8"/>
    <w:rsid w:val="00C315E9"/>
    <w:rsid w:val="00C327E3"/>
    <w:rsid w:val="00C33678"/>
    <w:rsid w:val="00C3775D"/>
    <w:rsid w:val="00C4238A"/>
    <w:rsid w:val="00C426E1"/>
    <w:rsid w:val="00C435CA"/>
    <w:rsid w:val="00C45510"/>
    <w:rsid w:val="00C514FF"/>
    <w:rsid w:val="00C523AE"/>
    <w:rsid w:val="00C56BD9"/>
    <w:rsid w:val="00C577FB"/>
    <w:rsid w:val="00C61ADC"/>
    <w:rsid w:val="00C6346C"/>
    <w:rsid w:val="00C63A1C"/>
    <w:rsid w:val="00C6571D"/>
    <w:rsid w:val="00C676B5"/>
    <w:rsid w:val="00C70FD4"/>
    <w:rsid w:val="00C738C2"/>
    <w:rsid w:val="00C73D3C"/>
    <w:rsid w:val="00C74E54"/>
    <w:rsid w:val="00C77644"/>
    <w:rsid w:val="00C77AA7"/>
    <w:rsid w:val="00C77D34"/>
    <w:rsid w:val="00C80C94"/>
    <w:rsid w:val="00C80E71"/>
    <w:rsid w:val="00C811E7"/>
    <w:rsid w:val="00C82C23"/>
    <w:rsid w:val="00C84C70"/>
    <w:rsid w:val="00C86517"/>
    <w:rsid w:val="00C90C0B"/>
    <w:rsid w:val="00C90F50"/>
    <w:rsid w:val="00C91F82"/>
    <w:rsid w:val="00C921B1"/>
    <w:rsid w:val="00C93ECD"/>
    <w:rsid w:val="00C979F3"/>
    <w:rsid w:val="00CA083D"/>
    <w:rsid w:val="00CA0875"/>
    <w:rsid w:val="00CA0B34"/>
    <w:rsid w:val="00CA0C3E"/>
    <w:rsid w:val="00CA183D"/>
    <w:rsid w:val="00CA24E8"/>
    <w:rsid w:val="00CA2B03"/>
    <w:rsid w:val="00CA43FA"/>
    <w:rsid w:val="00CA4BA2"/>
    <w:rsid w:val="00CB6370"/>
    <w:rsid w:val="00CC3F48"/>
    <w:rsid w:val="00CC40F4"/>
    <w:rsid w:val="00CC4D60"/>
    <w:rsid w:val="00CC5B52"/>
    <w:rsid w:val="00CC6D37"/>
    <w:rsid w:val="00CC76E0"/>
    <w:rsid w:val="00CD0003"/>
    <w:rsid w:val="00CD1846"/>
    <w:rsid w:val="00CD1CC7"/>
    <w:rsid w:val="00CD3FFC"/>
    <w:rsid w:val="00CD4230"/>
    <w:rsid w:val="00CD65BF"/>
    <w:rsid w:val="00CD6919"/>
    <w:rsid w:val="00CD69F7"/>
    <w:rsid w:val="00CD7FA3"/>
    <w:rsid w:val="00CE02AD"/>
    <w:rsid w:val="00CE0DAD"/>
    <w:rsid w:val="00CE2D76"/>
    <w:rsid w:val="00CE4D50"/>
    <w:rsid w:val="00CF0350"/>
    <w:rsid w:val="00CF204B"/>
    <w:rsid w:val="00CF36AB"/>
    <w:rsid w:val="00CF5119"/>
    <w:rsid w:val="00CF6636"/>
    <w:rsid w:val="00CF76A9"/>
    <w:rsid w:val="00D00C11"/>
    <w:rsid w:val="00D042C6"/>
    <w:rsid w:val="00D044B3"/>
    <w:rsid w:val="00D05192"/>
    <w:rsid w:val="00D05D4D"/>
    <w:rsid w:val="00D0672D"/>
    <w:rsid w:val="00D0741D"/>
    <w:rsid w:val="00D10938"/>
    <w:rsid w:val="00D11CD0"/>
    <w:rsid w:val="00D12863"/>
    <w:rsid w:val="00D13EC7"/>
    <w:rsid w:val="00D151CE"/>
    <w:rsid w:val="00D1629E"/>
    <w:rsid w:val="00D17D2A"/>
    <w:rsid w:val="00D204EC"/>
    <w:rsid w:val="00D20A1C"/>
    <w:rsid w:val="00D21411"/>
    <w:rsid w:val="00D226A7"/>
    <w:rsid w:val="00D23ADF"/>
    <w:rsid w:val="00D23B45"/>
    <w:rsid w:val="00D25FCD"/>
    <w:rsid w:val="00D3091B"/>
    <w:rsid w:val="00D31896"/>
    <w:rsid w:val="00D31CCB"/>
    <w:rsid w:val="00D33C4A"/>
    <w:rsid w:val="00D35393"/>
    <w:rsid w:val="00D377EF"/>
    <w:rsid w:val="00D401E6"/>
    <w:rsid w:val="00D40A9D"/>
    <w:rsid w:val="00D41120"/>
    <w:rsid w:val="00D42751"/>
    <w:rsid w:val="00D4421B"/>
    <w:rsid w:val="00D4453E"/>
    <w:rsid w:val="00D46B21"/>
    <w:rsid w:val="00D50F7F"/>
    <w:rsid w:val="00D532C2"/>
    <w:rsid w:val="00D53B2C"/>
    <w:rsid w:val="00D550A1"/>
    <w:rsid w:val="00D556E6"/>
    <w:rsid w:val="00D55735"/>
    <w:rsid w:val="00D60D52"/>
    <w:rsid w:val="00D645B7"/>
    <w:rsid w:val="00D66382"/>
    <w:rsid w:val="00D66B5F"/>
    <w:rsid w:val="00D674D3"/>
    <w:rsid w:val="00D67835"/>
    <w:rsid w:val="00D7011E"/>
    <w:rsid w:val="00D73A85"/>
    <w:rsid w:val="00D77017"/>
    <w:rsid w:val="00D77B6A"/>
    <w:rsid w:val="00D82558"/>
    <w:rsid w:val="00D85530"/>
    <w:rsid w:val="00D85F6D"/>
    <w:rsid w:val="00D87139"/>
    <w:rsid w:val="00D873BD"/>
    <w:rsid w:val="00D94B6C"/>
    <w:rsid w:val="00D95FEB"/>
    <w:rsid w:val="00D9607A"/>
    <w:rsid w:val="00DA0B66"/>
    <w:rsid w:val="00DA2219"/>
    <w:rsid w:val="00DB02D5"/>
    <w:rsid w:val="00DB02F8"/>
    <w:rsid w:val="00DB3A00"/>
    <w:rsid w:val="00DB5D40"/>
    <w:rsid w:val="00DB6D24"/>
    <w:rsid w:val="00DC1414"/>
    <w:rsid w:val="00DC5994"/>
    <w:rsid w:val="00DC64D5"/>
    <w:rsid w:val="00DC67DF"/>
    <w:rsid w:val="00DD14C1"/>
    <w:rsid w:val="00DD48F4"/>
    <w:rsid w:val="00DD53EE"/>
    <w:rsid w:val="00DD5712"/>
    <w:rsid w:val="00DD58FD"/>
    <w:rsid w:val="00DD63A3"/>
    <w:rsid w:val="00DE27EC"/>
    <w:rsid w:val="00DE3EB4"/>
    <w:rsid w:val="00DE5D0B"/>
    <w:rsid w:val="00DE6D3D"/>
    <w:rsid w:val="00DE7261"/>
    <w:rsid w:val="00DE7CDA"/>
    <w:rsid w:val="00DF028F"/>
    <w:rsid w:val="00DF1E02"/>
    <w:rsid w:val="00DF2724"/>
    <w:rsid w:val="00DF519D"/>
    <w:rsid w:val="00DF51B9"/>
    <w:rsid w:val="00DF6148"/>
    <w:rsid w:val="00DF72D6"/>
    <w:rsid w:val="00DF7BAE"/>
    <w:rsid w:val="00DF7EBB"/>
    <w:rsid w:val="00E01B49"/>
    <w:rsid w:val="00E028A0"/>
    <w:rsid w:val="00E03954"/>
    <w:rsid w:val="00E04802"/>
    <w:rsid w:val="00E06111"/>
    <w:rsid w:val="00E128A5"/>
    <w:rsid w:val="00E129A9"/>
    <w:rsid w:val="00E137CF"/>
    <w:rsid w:val="00E14899"/>
    <w:rsid w:val="00E17C19"/>
    <w:rsid w:val="00E2077E"/>
    <w:rsid w:val="00E20E88"/>
    <w:rsid w:val="00E21D4A"/>
    <w:rsid w:val="00E27B1B"/>
    <w:rsid w:val="00E308DD"/>
    <w:rsid w:val="00E33A87"/>
    <w:rsid w:val="00E33C29"/>
    <w:rsid w:val="00E344F4"/>
    <w:rsid w:val="00E34FCE"/>
    <w:rsid w:val="00E358E8"/>
    <w:rsid w:val="00E35E94"/>
    <w:rsid w:val="00E36041"/>
    <w:rsid w:val="00E361AF"/>
    <w:rsid w:val="00E43340"/>
    <w:rsid w:val="00E4366C"/>
    <w:rsid w:val="00E43FB6"/>
    <w:rsid w:val="00E4463F"/>
    <w:rsid w:val="00E44DA9"/>
    <w:rsid w:val="00E44E07"/>
    <w:rsid w:val="00E51DAE"/>
    <w:rsid w:val="00E530FA"/>
    <w:rsid w:val="00E54A2C"/>
    <w:rsid w:val="00E54DBF"/>
    <w:rsid w:val="00E555F7"/>
    <w:rsid w:val="00E559C0"/>
    <w:rsid w:val="00E5647D"/>
    <w:rsid w:val="00E576EE"/>
    <w:rsid w:val="00E57889"/>
    <w:rsid w:val="00E6116E"/>
    <w:rsid w:val="00E6242B"/>
    <w:rsid w:val="00E6313C"/>
    <w:rsid w:val="00E6375A"/>
    <w:rsid w:val="00E72616"/>
    <w:rsid w:val="00E75EE1"/>
    <w:rsid w:val="00E77894"/>
    <w:rsid w:val="00E8132B"/>
    <w:rsid w:val="00E82A15"/>
    <w:rsid w:val="00E834C4"/>
    <w:rsid w:val="00E85D4F"/>
    <w:rsid w:val="00E86CFF"/>
    <w:rsid w:val="00E9355A"/>
    <w:rsid w:val="00E935B3"/>
    <w:rsid w:val="00EA3F1B"/>
    <w:rsid w:val="00EA5693"/>
    <w:rsid w:val="00EA6230"/>
    <w:rsid w:val="00EA7282"/>
    <w:rsid w:val="00EB0388"/>
    <w:rsid w:val="00EB35CB"/>
    <w:rsid w:val="00EB3F5D"/>
    <w:rsid w:val="00EB5DE0"/>
    <w:rsid w:val="00EB7E1A"/>
    <w:rsid w:val="00EC328A"/>
    <w:rsid w:val="00EC3964"/>
    <w:rsid w:val="00EC4072"/>
    <w:rsid w:val="00EC7077"/>
    <w:rsid w:val="00ED0DAD"/>
    <w:rsid w:val="00ED193E"/>
    <w:rsid w:val="00ED4C9F"/>
    <w:rsid w:val="00EE0566"/>
    <w:rsid w:val="00EE277E"/>
    <w:rsid w:val="00EE2AF8"/>
    <w:rsid w:val="00EE2B96"/>
    <w:rsid w:val="00EE4B17"/>
    <w:rsid w:val="00EE69CE"/>
    <w:rsid w:val="00EE6E50"/>
    <w:rsid w:val="00EE71A9"/>
    <w:rsid w:val="00EF02AC"/>
    <w:rsid w:val="00EF11AF"/>
    <w:rsid w:val="00EF1429"/>
    <w:rsid w:val="00EF1712"/>
    <w:rsid w:val="00EF39B1"/>
    <w:rsid w:val="00EF3DBF"/>
    <w:rsid w:val="00EF58EE"/>
    <w:rsid w:val="00EF747F"/>
    <w:rsid w:val="00F0172A"/>
    <w:rsid w:val="00F03310"/>
    <w:rsid w:val="00F06399"/>
    <w:rsid w:val="00F06451"/>
    <w:rsid w:val="00F10362"/>
    <w:rsid w:val="00F11276"/>
    <w:rsid w:val="00F11FD6"/>
    <w:rsid w:val="00F166A7"/>
    <w:rsid w:val="00F16F3C"/>
    <w:rsid w:val="00F1700B"/>
    <w:rsid w:val="00F2271C"/>
    <w:rsid w:val="00F22B94"/>
    <w:rsid w:val="00F2487B"/>
    <w:rsid w:val="00F25DD9"/>
    <w:rsid w:val="00F30D58"/>
    <w:rsid w:val="00F30F33"/>
    <w:rsid w:val="00F32040"/>
    <w:rsid w:val="00F32842"/>
    <w:rsid w:val="00F33831"/>
    <w:rsid w:val="00F34747"/>
    <w:rsid w:val="00F3495A"/>
    <w:rsid w:val="00F3537E"/>
    <w:rsid w:val="00F375BB"/>
    <w:rsid w:val="00F40941"/>
    <w:rsid w:val="00F41B03"/>
    <w:rsid w:val="00F41D00"/>
    <w:rsid w:val="00F44202"/>
    <w:rsid w:val="00F504F7"/>
    <w:rsid w:val="00F50E26"/>
    <w:rsid w:val="00F50E30"/>
    <w:rsid w:val="00F51092"/>
    <w:rsid w:val="00F5227D"/>
    <w:rsid w:val="00F52A82"/>
    <w:rsid w:val="00F53CEA"/>
    <w:rsid w:val="00F5611D"/>
    <w:rsid w:val="00F57497"/>
    <w:rsid w:val="00F57984"/>
    <w:rsid w:val="00F6051B"/>
    <w:rsid w:val="00F61349"/>
    <w:rsid w:val="00F61B6A"/>
    <w:rsid w:val="00F635E9"/>
    <w:rsid w:val="00F63600"/>
    <w:rsid w:val="00F636C4"/>
    <w:rsid w:val="00F6386E"/>
    <w:rsid w:val="00F65D90"/>
    <w:rsid w:val="00F6615B"/>
    <w:rsid w:val="00F66862"/>
    <w:rsid w:val="00F6693E"/>
    <w:rsid w:val="00F67A1B"/>
    <w:rsid w:val="00F71489"/>
    <w:rsid w:val="00F7197D"/>
    <w:rsid w:val="00F73448"/>
    <w:rsid w:val="00F73716"/>
    <w:rsid w:val="00F752FE"/>
    <w:rsid w:val="00F76626"/>
    <w:rsid w:val="00F81447"/>
    <w:rsid w:val="00F81FF7"/>
    <w:rsid w:val="00F82AAE"/>
    <w:rsid w:val="00F867BF"/>
    <w:rsid w:val="00F877F2"/>
    <w:rsid w:val="00F87817"/>
    <w:rsid w:val="00F9096B"/>
    <w:rsid w:val="00F944FF"/>
    <w:rsid w:val="00F978E1"/>
    <w:rsid w:val="00FA0C22"/>
    <w:rsid w:val="00FA34E7"/>
    <w:rsid w:val="00FA359B"/>
    <w:rsid w:val="00FA53AA"/>
    <w:rsid w:val="00FA6F7D"/>
    <w:rsid w:val="00FA7298"/>
    <w:rsid w:val="00FB0F31"/>
    <w:rsid w:val="00FB2EA4"/>
    <w:rsid w:val="00FB309C"/>
    <w:rsid w:val="00FB33F6"/>
    <w:rsid w:val="00FB7DFD"/>
    <w:rsid w:val="00FC1336"/>
    <w:rsid w:val="00FC7E9A"/>
    <w:rsid w:val="00FD0097"/>
    <w:rsid w:val="00FD0A5E"/>
    <w:rsid w:val="00FD0D3E"/>
    <w:rsid w:val="00FD2C7A"/>
    <w:rsid w:val="00FD4324"/>
    <w:rsid w:val="00FD5661"/>
    <w:rsid w:val="00FD5BC5"/>
    <w:rsid w:val="00FD7E72"/>
    <w:rsid w:val="00FE0495"/>
    <w:rsid w:val="00FE147D"/>
    <w:rsid w:val="00FE3688"/>
    <w:rsid w:val="00FE4738"/>
    <w:rsid w:val="00FF2DC2"/>
    <w:rsid w:val="00FF5215"/>
    <w:rsid w:val="00FF74F2"/>
    <w:rsid w:val="00FF7AFA"/>
    <w:rsid w:val="02C61DEC"/>
    <w:rsid w:val="090B61DE"/>
    <w:rsid w:val="0C44FADE"/>
    <w:rsid w:val="15EBDD24"/>
    <w:rsid w:val="2849117E"/>
    <w:rsid w:val="28919442"/>
    <w:rsid w:val="47926C4F"/>
    <w:rsid w:val="49EBE5AB"/>
    <w:rsid w:val="4A2F4903"/>
    <w:rsid w:val="4D66E9C5"/>
    <w:rsid w:val="54C9EE3C"/>
    <w:rsid w:val="56749B94"/>
    <w:rsid w:val="5751940A"/>
    <w:rsid w:val="6079387F"/>
    <w:rsid w:val="618F48E7"/>
    <w:rsid w:val="6B362B2D"/>
    <w:rsid w:val="79B86C1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8FEEEC3"/>
  <w15:docId w15:val="{9E8B6105-17FB-4C25-B1E0-30BDCC0A1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lsdException w:name="Table Subtle 2" w:locked="1" w:semiHidden="1" w:unhideWhenUsed="1"/>
    <w:lsdException w:name="Table Web 1" w:locked="1" w:semiHidden="1" w:unhideWhenUsed="1"/>
    <w:lsdException w:name="Table Web 2" w:locked="1"/>
    <w:lsdException w:name="Table Web 3" w:lock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521F"/>
    <w:rPr>
      <w:sz w:val="24"/>
      <w:lang w:eastAsia="en-US"/>
    </w:rPr>
  </w:style>
  <w:style w:type="paragraph" w:styleId="Heading1">
    <w:name w:val="heading 1"/>
    <w:basedOn w:val="Normal"/>
    <w:next w:val="Normal"/>
    <w:link w:val="Heading1Char"/>
    <w:uiPriority w:val="99"/>
    <w:qFormat/>
    <w:rsid w:val="00EC7077"/>
    <w:pPr>
      <w:keepNext/>
      <w:spacing w:before="240" w:after="60"/>
      <w:outlineLvl w:val="0"/>
    </w:pPr>
    <w:rPr>
      <w:rFonts w:ascii="Cambria" w:hAnsi="Cambria"/>
      <w:b/>
      <w:kern w:val="32"/>
      <w:sz w:val="32"/>
      <w:lang w:val="x-none"/>
    </w:rPr>
  </w:style>
  <w:style w:type="paragraph" w:styleId="Heading3">
    <w:name w:val="heading 3"/>
    <w:basedOn w:val="Normal"/>
    <w:link w:val="Heading3Char"/>
    <w:uiPriority w:val="99"/>
    <w:qFormat/>
    <w:rsid w:val="00DD5712"/>
    <w:pPr>
      <w:keepNext/>
      <w:spacing w:line="360" w:lineRule="auto"/>
      <w:ind w:firstLine="720"/>
      <w:outlineLvl w:val="2"/>
    </w:pPr>
    <w:rPr>
      <w:rFonts w:ascii="Arial" w:hAnsi="Arial"/>
      <w:b/>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EC7077"/>
    <w:rPr>
      <w:rFonts w:ascii="Cambria" w:hAnsi="Cambria" w:cs="Times New Roman"/>
      <w:b/>
      <w:kern w:val="32"/>
      <w:sz w:val="32"/>
      <w:lang w:eastAsia="en-US"/>
    </w:rPr>
  </w:style>
  <w:style w:type="character" w:customStyle="1" w:styleId="Heading3Char">
    <w:name w:val="Heading 3 Char"/>
    <w:link w:val="Heading3"/>
    <w:uiPriority w:val="99"/>
    <w:locked/>
    <w:rsid w:val="00DD5712"/>
    <w:rPr>
      <w:rFonts w:ascii="Arial" w:hAnsi="Arial" w:cs="Times New Roman"/>
      <w:b/>
      <w:sz w:val="24"/>
      <w:lang w:val="en-US" w:eastAsia="ja-JP"/>
    </w:rPr>
  </w:style>
  <w:style w:type="paragraph" w:styleId="Header">
    <w:name w:val="header"/>
    <w:basedOn w:val="Normal"/>
    <w:link w:val="HeaderChar"/>
    <w:uiPriority w:val="99"/>
    <w:rsid w:val="00DD5712"/>
    <w:pPr>
      <w:tabs>
        <w:tab w:val="center" w:pos="4536"/>
        <w:tab w:val="right" w:pos="9072"/>
      </w:tabs>
    </w:pPr>
    <w:rPr>
      <w:rFonts w:eastAsia="Times New Roman"/>
      <w:lang w:val="en-GB"/>
    </w:rPr>
  </w:style>
  <w:style w:type="character" w:customStyle="1" w:styleId="HeaderChar">
    <w:name w:val="Header Char"/>
    <w:link w:val="Header"/>
    <w:uiPriority w:val="99"/>
    <w:locked/>
    <w:rsid w:val="00DD5712"/>
    <w:rPr>
      <w:rFonts w:eastAsia="Times New Roman" w:cs="Times New Roman"/>
      <w:sz w:val="24"/>
      <w:lang w:val="en-GB" w:eastAsia="en-US"/>
    </w:rPr>
  </w:style>
  <w:style w:type="paragraph" w:styleId="Footer">
    <w:name w:val="footer"/>
    <w:basedOn w:val="Normal"/>
    <w:link w:val="FooterChar"/>
    <w:uiPriority w:val="99"/>
    <w:rsid w:val="00DD5712"/>
    <w:pPr>
      <w:tabs>
        <w:tab w:val="center" w:pos="4536"/>
        <w:tab w:val="right" w:pos="9072"/>
      </w:tabs>
    </w:pPr>
    <w:rPr>
      <w:rFonts w:eastAsia="Times New Roman"/>
      <w:lang w:val="en-GB"/>
    </w:rPr>
  </w:style>
  <w:style w:type="character" w:customStyle="1" w:styleId="FooterChar">
    <w:name w:val="Footer Char"/>
    <w:link w:val="Footer"/>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1">
    <w:name w:val="BesuchterHyperlink1"/>
    <w:uiPriority w:val="99"/>
    <w:rsid w:val="00DD5712"/>
    <w:rPr>
      <w:rFonts w:cs="Times New Roman"/>
      <w:color w:val="800080"/>
      <w:u w:val="single"/>
    </w:rPr>
  </w:style>
  <w:style w:type="character" w:styleId="CommentReference">
    <w:name w:val="annotation reference"/>
    <w:uiPriority w:val="99"/>
    <w:semiHidden/>
    <w:rsid w:val="00DD5712"/>
    <w:rPr>
      <w:rFonts w:cs="Times New Roman"/>
      <w:sz w:val="16"/>
    </w:rPr>
  </w:style>
  <w:style w:type="paragraph" w:styleId="CommentText">
    <w:name w:val="annotation text"/>
    <w:basedOn w:val="Normal"/>
    <w:link w:val="CommentTextChar"/>
    <w:uiPriority w:val="99"/>
    <w:semiHidden/>
    <w:rsid w:val="00DD5712"/>
    <w:rPr>
      <w:sz w:val="20"/>
      <w:lang w:val="en-GB" w:eastAsia="x-none"/>
    </w:rPr>
  </w:style>
  <w:style w:type="character" w:customStyle="1" w:styleId="CommentTextChar">
    <w:name w:val="Comment Text Char"/>
    <w:link w:val="CommentText"/>
    <w:uiPriority w:val="99"/>
    <w:semiHidden/>
    <w:locked/>
    <w:rsid w:val="00600CC6"/>
    <w:rPr>
      <w:rFonts w:cs="Times New Roman"/>
      <w:sz w:val="20"/>
      <w:lang w:val="en-GB"/>
    </w:rPr>
  </w:style>
  <w:style w:type="paragraph" w:styleId="CommentSubject">
    <w:name w:val="annotation subject"/>
    <w:basedOn w:val="CommentText"/>
    <w:next w:val="CommentText"/>
    <w:link w:val="CommentSubjectChar"/>
    <w:uiPriority w:val="99"/>
    <w:semiHidden/>
    <w:rsid w:val="00DD5712"/>
    <w:rPr>
      <w:b/>
    </w:rPr>
  </w:style>
  <w:style w:type="character" w:customStyle="1" w:styleId="CommentSubjectChar">
    <w:name w:val="Comment Subject Char"/>
    <w:link w:val="CommentSubject"/>
    <w:uiPriority w:val="99"/>
    <w:semiHidden/>
    <w:locked/>
    <w:rsid w:val="00600CC6"/>
    <w:rPr>
      <w:rFonts w:cs="Times New Roman"/>
      <w:b/>
      <w:sz w:val="20"/>
      <w:lang w:val="en-GB"/>
    </w:rPr>
  </w:style>
  <w:style w:type="paragraph" w:styleId="BalloonText">
    <w:name w:val="Balloon Text"/>
    <w:basedOn w:val="Normal"/>
    <w:link w:val="BalloonTextChar"/>
    <w:uiPriority w:val="99"/>
    <w:semiHidden/>
    <w:rsid w:val="00DD5712"/>
    <w:rPr>
      <w:rFonts w:ascii="Tahoma" w:hAnsi="Tahoma"/>
      <w:sz w:val="16"/>
      <w:lang w:val="en-GB"/>
    </w:rPr>
  </w:style>
  <w:style w:type="character" w:customStyle="1" w:styleId="BalloonTextChar">
    <w:name w:val="Balloon Text Char"/>
    <w:link w:val="BalloonText"/>
    <w:uiPriority w:val="99"/>
    <w:semiHidden/>
    <w:locked/>
    <w:rsid w:val="00DD5712"/>
    <w:rPr>
      <w:rFonts w:ascii="Tahoma" w:hAnsi="Tahoma" w:cs="Times New Roman"/>
      <w:sz w:val="16"/>
      <w:lang w:val="en-GB" w:eastAsia="en-US"/>
    </w:rPr>
  </w:style>
  <w:style w:type="character" w:styleId="PageNumber">
    <w:name w:val="page number"/>
    <w:uiPriority w:val="99"/>
    <w:rsid w:val="00DD5712"/>
    <w:rPr>
      <w:rFonts w:cs="Times New Roman"/>
    </w:rPr>
  </w:style>
  <w:style w:type="paragraph" w:customStyle="1" w:styleId="Magazinearticle">
    <w:name w:val="Magazine article"/>
    <w:basedOn w:val="Normal"/>
    <w:uiPriority w:val="99"/>
    <w:rsid w:val="00DD5712"/>
    <w:pPr>
      <w:spacing w:after="240" w:line="480" w:lineRule="atLeast"/>
    </w:pPr>
    <w:rPr>
      <w:rFonts w:ascii="Courier" w:hAnsi="Courier"/>
      <w:szCs w:val="24"/>
      <w:lang w:val="en-US"/>
    </w:rPr>
  </w:style>
  <w:style w:type="paragraph" w:styleId="FootnoteText">
    <w:name w:val="footnote text"/>
    <w:basedOn w:val="Normal"/>
    <w:link w:val="FootnoteTextChar"/>
    <w:uiPriority w:val="99"/>
    <w:rsid w:val="00DD5712"/>
    <w:rPr>
      <w:rFonts w:ascii="Cambria" w:hAnsi="Cambria"/>
      <w:lang w:val="en-US"/>
    </w:rPr>
  </w:style>
  <w:style w:type="character" w:customStyle="1" w:styleId="FootnoteTextChar">
    <w:name w:val="Footnote Text Char"/>
    <w:link w:val="FootnoteText"/>
    <w:uiPriority w:val="99"/>
    <w:locked/>
    <w:rsid w:val="00DD5712"/>
    <w:rPr>
      <w:rFonts w:ascii="Cambria" w:hAnsi="Cambria" w:cs="Times New Roman"/>
      <w:sz w:val="24"/>
      <w:lang w:val="en-US" w:eastAsia="en-US"/>
    </w:rPr>
  </w:style>
  <w:style w:type="character" w:styleId="FootnoteReference">
    <w:name w:val="footnote reference"/>
    <w:uiPriority w:val="99"/>
    <w:rsid w:val="00DD5712"/>
    <w:rPr>
      <w:rFonts w:cs="Times New Roman"/>
      <w:vertAlign w:val="superscript"/>
    </w:rPr>
  </w:style>
  <w:style w:type="paragraph" w:styleId="ListParagraph">
    <w:name w:val="List Paragraph"/>
    <w:basedOn w:val="Normal"/>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Text">
    <w:name w:val="endnote text"/>
    <w:basedOn w:val="Normal"/>
    <w:link w:val="EndnoteTextChar"/>
    <w:uiPriority w:val="99"/>
    <w:rsid w:val="00A37CF5"/>
    <w:rPr>
      <w:rFonts w:eastAsia="Times New Roman"/>
      <w:sz w:val="20"/>
      <w:lang w:val="x-none"/>
    </w:rPr>
  </w:style>
  <w:style w:type="character" w:customStyle="1" w:styleId="EndnoteTextChar">
    <w:name w:val="Endnote Text Char"/>
    <w:link w:val="EndnoteText"/>
    <w:uiPriority w:val="99"/>
    <w:locked/>
    <w:rsid w:val="00A37CF5"/>
    <w:rPr>
      <w:rFonts w:eastAsia="Times New Roman" w:cs="Times New Roman"/>
      <w:lang w:eastAsia="en-US"/>
    </w:rPr>
  </w:style>
  <w:style w:type="character" w:styleId="EndnoteReference">
    <w:name w:val="endnote reference"/>
    <w:uiPriority w:val="99"/>
    <w:rsid w:val="00A37CF5"/>
    <w:rPr>
      <w:rFonts w:cs="Times New Roman"/>
      <w:vertAlign w:val="superscript"/>
    </w:rPr>
  </w:style>
  <w:style w:type="character" w:styleId="Emphasis">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NormalWeb">
    <w:name w:val="Normal (Web)"/>
    <w:basedOn w:val="Normal"/>
    <w:uiPriority w:val="99"/>
    <w:rsid w:val="00251486"/>
    <w:pPr>
      <w:spacing w:before="100" w:beforeAutospacing="1" w:after="100" w:afterAutospacing="1"/>
    </w:pPr>
    <w:rPr>
      <w:szCs w:val="24"/>
      <w:lang w:eastAsia="en-GB"/>
    </w:rPr>
  </w:style>
  <w:style w:type="paragraph" w:styleId="BodyText">
    <w:name w:val="Body Text"/>
    <w:basedOn w:val="Normal"/>
    <w:link w:val="BodyTextChar"/>
    <w:uiPriority w:val="99"/>
    <w:locked/>
    <w:rsid w:val="00756213"/>
    <w:pPr>
      <w:spacing w:line="360" w:lineRule="atLeast"/>
      <w:jc w:val="center"/>
    </w:pPr>
    <w:rPr>
      <w:sz w:val="20"/>
      <w:lang w:val="en-GB"/>
    </w:rPr>
  </w:style>
  <w:style w:type="character" w:customStyle="1" w:styleId="BodyTextChar">
    <w:name w:val="Body Text Char"/>
    <w:link w:val="BodyText"/>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TableNormal"/>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Normal"/>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DefaultParagraphFon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leGrid">
    <w:name w:val="Table Grid"/>
    <w:basedOn w:val="TableNormal"/>
    <w:rsid w:val="0086521F"/>
    <w:rPr>
      <w:rFonts w:ascii="Arial" w:hAnsi="Arial"/>
      <w:sz w:val="22"/>
    </w:rPr>
    <w:tblPr/>
    <w:tcPr>
      <w:shd w:val="clear" w:color="auto" w:fill="E7E6E6" w:themeFill="background2"/>
      <w:vAlign w:val="center"/>
    </w:tcPr>
  </w:style>
  <w:style w:type="character" w:customStyle="1" w:styleId="NichtaufgelsteErwhnung2">
    <w:name w:val="Nicht aufgelöste Erwähnung2"/>
    <w:basedOn w:val="DefaultParagraphFont"/>
    <w:uiPriority w:val="99"/>
    <w:semiHidden/>
    <w:unhideWhenUsed/>
    <w:rsid w:val="00067F2C"/>
    <w:rPr>
      <w:color w:val="605E5C"/>
      <w:shd w:val="clear" w:color="auto" w:fill="E1DFDD"/>
    </w:rPr>
  </w:style>
  <w:style w:type="character" w:styleId="FollowedHyperlink">
    <w:name w:val="FollowedHyperlink"/>
    <w:basedOn w:val="DefaultParagraphFont"/>
    <w:uiPriority w:val="99"/>
    <w:semiHidden/>
    <w:unhideWhenUsed/>
    <w:locked/>
    <w:rsid w:val="00580A11"/>
    <w:rPr>
      <w:color w:val="954F72" w:themeColor="followedHyperlink"/>
      <w:u w:val="single"/>
    </w:rPr>
  </w:style>
  <w:style w:type="character" w:customStyle="1" w:styleId="NichtaufgelsteErwhnung3">
    <w:name w:val="Nicht aufgelöste Erwähnung3"/>
    <w:basedOn w:val="DefaultParagraphFont"/>
    <w:uiPriority w:val="99"/>
    <w:semiHidden/>
    <w:unhideWhenUsed/>
    <w:rsid w:val="006A7A59"/>
    <w:rPr>
      <w:color w:val="605E5C"/>
      <w:shd w:val="clear" w:color="auto" w:fill="E1DFDD"/>
    </w:rPr>
  </w:style>
  <w:style w:type="paragraph" w:styleId="Revision">
    <w:name w:val="Revision"/>
    <w:hidden/>
    <w:uiPriority w:val="99"/>
    <w:semiHidden/>
    <w:rsid w:val="001F2D5B"/>
    <w:rPr>
      <w:sz w:val="24"/>
      <w:lang w:eastAsia="en-US"/>
    </w:rPr>
  </w:style>
  <w:style w:type="character" w:customStyle="1" w:styleId="UnresolvedMention1">
    <w:name w:val="Unresolved Mention1"/>
    <w:basedOn w:val="DefaultParagraphFont"/>
    <w:uiPriority w:val="99"/>
    <w:semiHidden/>
    <w:unhideWhenUsed/>
    <w:rsid w:val="005B0E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96370">
      <w:bodyDiv w:val="1"/>
      <w:marLeft w:val="0"/>
      <w:marRight w:val="0"/>
      <w:marTop w:val="0"/>
      <w:marBottom w:val="0"/>
      <w:divBdr>
        <w:top w:val="none" w:sz="0" w:space="0" w:color="auto"/>
        <w:left w:val="none" w:sz="0" w:space="0" w:color="auto"/>
        <w:bottom w:val="none" w:sz="0" w:space="0" w:color="auto"/>
        <w:right w:val="none" w:sz="0" w:space="0" w:color="auto"/>
      </w:divBdr>
    </w:div>
    <w:div w:id="68235341">
      <w:bodyDiv w:val="1"/>
      <w:marLeft w:val="0"/>
      <w:marRight w:val="0"/>
      <w:marTop w:val="0"/>
      <w:marBottom w:val="0"/>
      <w:divBdr>
        <w:top w:val="none" w:sz="0" w:space="0" w:color="auto"/>
        <w:left w:val="none" w:sz="0" w:space="0" w:color="auto"/>
        <w:bottom w:val="none" w:sz="0" w:space="0" w:color="auto"/>
        <w:right w:val="none" w:sz="0" w:space="0" w:color="auto"/>
      </w:divBdr>
    </w:div>
    <w:div w:id="70008142">
      <w:bodyDiv w:val="1"/>
      <w:marLeft w:val="0"/>
      <w:marRight w:val="0"/>
      <w:marTop w:val="0"/>
      <w:marBottom w:val="0"/>
      <w:divBdr>
        <w:top w:val="none" w:sz="0" w:space="0" w:color="auto"/>
        <w:left w:val="none" w:sz="0" w:space="0" w:color="auto"/>
        <w:bottom w:val="none" w:sz="0" w:space="0" w:color="auto"/>
        <w:right w:val="none" w:sz="0" w:space="0" w:color="auto"/>
      </w:divBdr>
      <w:divsChild>
        <w:div w:id="1624728146">
          <w:marLeft w:val="0"/>
          <w:marRight w:val="0"/>
          <w:marTop w:val="750"/>
          <w:marBottom w:val="1500"/>
          <w:divBdr>
            <w:top w:val="none" w:sz="0" w:space="0" w:color="auto"/>
            <w:left w:val="none" w:sz="0" w:space="0" w:color="auto"/>
            <w:bottom w:val="none" w:sz="0" w:space="0" w:color="auto"/>
            <w:right w:val="none" w:sz="0" w:space="0" w:color="auto"/>
          </w:divBdr>
          <w:divsChild>
            <w:div w:id="2046247803">
              <w:marLeft w:val="0"/>
              <w:marRight w:val="0"/>
              <w:marTop w:val="0"/>
              <w:marBottom w:val="0"/>
              <w:divBdr>
                <w:top w:val="none" w:sz="0" w:space="0" w:color="auto"/>
                <w:left w:val="none" w:sz="0" w:space="0" w:color="auto"/>
                <w:bottom w:val="none" w:sz="0" w:space="0" w:color="auto"/>
                <w:right w:val="none" w:sz="0" w:space="0" w:color="auto"/>
              </w:divBdr>
              <w:divsChild>
                <w:div w:id="258177162">
                  <w:marLeft w:val="0"/>
                  <w:marRight w:val="0"/>
                  <w:marTop w:val="0"/>
                  <w:marBottom w:val="0"/>
                  <w:divBdr>
                    <w:top w:val="none" w:sz="0" w:space="0" w:color="auto"/>
                    <w:left w:val="none" w:sz="0" w:space="0" w:color="auto"/>
                    <w:bottom w:val="none" w:sz="0" w:space="0" w:color="auto"/>
                    <w:right w:val="none" w:sz="0" w:space="0" w:color="auto"/>
                  </w:divBdr>
                  <w:divsChild>
                    <w:div w:id="502668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14813">
      <w:bodyDiv w:val="1"/>
      <w:marLeft w:val="0"/>
      <w:marRight w:val="0"/>
      <w:marTop w:val="0"/>
      <w:marBottom w:val="0"/>
      <w:divBdr>
        <w:top w:val="none" w:sz="0" w:space="0" w:color="auto"/>
        <w:left w:val="none" w:sz="0" w:space="0" w:color="auto"/>
        <w:bottom w:val="none" w:sz="0" w:space="0" w:color="auto"/>
        <w:right w:val="none" w:sz="0" w:space="0" w:color="auto"/>
      </w:divBdr>
    </w:div>
    <w:div w:id="145706072">
      <w:bodyDiv w:val="1"/>
      <w:marLeft w:val="0"/>
      <w:marRight w:val="0"/>
      <w:marTop w:val="0"/>
      <w:marBottom w:val="0"/>
      <w:divBdr>
        <w:top w:val="none" w:sz="0" w:space="0" w:color="auto"/>
        <w:left w:val="none" w:sz="0" w:space="0" w:color="auto"/>
        <w:bottom w:val="none" w:sz="0" w:space="0" w:color="auto"/>
        <w:right w:val="none" w:sz="0" w:space="0" w:color="auto"/>
      </w:divBdr>
    </w:div>
    <w:div w:id="374085591">
      <w:bodyDiv w:val="1"/>
      <w:marLeft w:val="0"/>
      <w:marRight w:val="0"/>
      <w:marTop w:val="0"/>
      <w:marBottom w:val="0"/>
      <w:divBdr>
        <w:top w:val="none" w:sz="0" w:space="0" w:color="auto"/>
        <w:left w:val="none" w:sz="0" w:space="0" w:color="auto"/>
        <w:bottom w:val="none" w:sz="0" w:space="0" w:color="auto"/>
        <w:right w:val="none" w:sz="0" w:space="0" w:color="auto"/>
      </w:divBdr>
      <w:divsChild>
        <w:div w:id="1599682264">
          <w:marLeft w:val="0"/>
          <w:marRight w:val="0"/>
          <w:marTop w:val="0"/>
          <w:marBottom w:val="0"/>
          <w:divBdr>
            <w:top w:val="none" w:sz="0" w:space="0" w:color="auto"/>
            <w:left w:val="none" w:sz="0" w:space="0" w:color="auto"/>
            <w:bottom w:val="none" w:sz="0" w:space="0" w:color="auto"/>
            <w:right w:val="none" w:sz="0" w:space="0" w:color="auto"/>
          </w:divBdr>
          <w:divsChild>
            <w:div w:id="1051077090">
              <w:marLeft w:val="840"/>
              <w:marRight w:val="840"/>
              <w:marTop w:val="360"/>
              <w:marBottom w:val="0"/>
              <w:divBdr>
                <w:top w:val="none" w:sz="0" w:space="0" w:color="auto"/>
                <w:left w:val="none" w:sz="0" w:space="0" w:color="auto"/>
                <w:bottom w:val="none" w:sz="0" w:space="0" w:color="auto"/>
                <w:right w:val="none" w:sz="0" w:space="0" w:color="auto"/>
              </w:divBdr>
              <w:divsChild>
                <w:div w:id="208616741">
                  <w:marLeft w:val="0"/>
                  <w:marRight w:val="0"/>
                  <w:marTop w:val="0"/>
                  <w:marBottom w:val="0"/>
                  <w:divBdr>
                    <w:top w:val="none" w:sz="0" w:space="0" w:color="auto"/>
                    <w:left w:val="none" w:sz="0" w:space="0" w:color="auto"/>
                    <w:bottom w:val="none" w:sz="0" w:space="0" w:color="auto"/>
                    <w:right w:val="none" w:sz="0" w:space="0" w:color="auto"/>
                  </w:divBdr>
                  <w:divsChild>
                    <w:div w:id="1862551070">
                      <w:marLeft w:val="0"/>
                      <w:marRight w:val="0"/>
                      <w:marTop w:val="0"/>
                      <w:marBottom w:val="0"/>
                      <w:divBdr>
                        <w:top w:val="none" w:sz="0" w:space="0" w:color="auto"/>
                        <w:left w:val="none" w:sz="0" w:space="0" w:color="auto"/>
                        <w:bottom w:val="none" w:sz="0" w:space="0" w:color="auto"/>
                        <w:right w:val="none" w:sz="0" w:space="0" w:color="auto"/>
                      </w:divBdr>
                      <w:divsChild>
                        <w:div w:id="850295095">
                          <w:marLeft w:val="0"/>
                          <w:marRight w:val="0"/>
                          <w:marTop w:val="0"/>
                          <w:marBottom w:val="0"/>
                          <w:divBdr>
                            <w:top w:val="none" w:sz="0" w:space="0" w:color="auto"/>
                            <w:left w:val="none" w:sz="0" w:space="0" w:color="auto"/>
                            <w:bottom w:val="none" w:sz="0" w:space="0" w:color="auto"/>
                            <w:right w:val="none" w:sz="0" w:space="0" w:color="auto"/>
                          </w:divBdr>
                          <w:divsChild>
                            <w:div w:id="864757080">
                              <w:marLeft w:val="0"/>
                              <w:marRight w:val="0"/>
                              <w:marTop w:val="0"/>
                              <w:marBottom w:val="1020"/>
                              <w:divBdr>
                                <w:top w:val="none" w:sz="0" w:space="0" w:color="auto"/>
                                <w:left w:val="none" w:sz="0" w:space="0" w:color="auto"/>
                                <w:bottom w:val="none" w:sz="0" w:space="0" w:color="auto"/>
                                <w:right w:val="none" w:sz="0" w:space="0" w:color="auto"/>
                              </w:divBdr>
                              <w:divsChild>
                                <w:div w:id="6908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6319777">
      <w:bodyDiv w:val="1"/>
      <w:marLeft w:val="0"/>
      <w:marRight w:val="0"/>
      <w:marTop w:val="0"/>
      <w:marBottom w:val="0"/>
      <w:divBdr>
        <w:top w:val="none" w:sz="0" w:space="0" w:color="auto"/>
        <w:left w:val="none" w:sz="0" w:space="0" w:color="auto"/>
        <w:bottom w:val="none" w:sz="0" w:space="0" w:color="auto"/>
        <w:right w:val="none" w:sz="0" w:space="0" w:color="auto"/>
      </w:divBdr>
    </w:div>
    <w:div w:id="537863002">
      <w:bodyDiv w:val="1"/>
      <w:marLeft w:val="0"/>
      <w:marRight w:val="0"/>
      <w:marTop w:val="0"/>
      <w:marBottom w:val="0"/>
      <w:divBdr>
        <w:top w:val="none" w:sz="0" w:space="0" w:color="auto"/>
        <w:left w:val="none" w:sz="0" w:space="0" w:color="auto"/>
        <w:bottom w:val="none" w:sz="0" w:space="0" w:color="auto"/>
        <w:right w:val="none" w:sz="0" w:space="0" w:color="auto"/>
      </w:divBdr>
    </w:div>
    <w:div w:id="886456239">
      <w:marLeft w:val="0"/>
      <w:marRight w:val="0"/>
      <w:marTop w:val="0"/>
      <w:marBottom w:val="0"/>
      <w:divBdr>
        <w:top w:val="none" w:sz="0" w:space="0" w:color="auto"/>
        <w:left w:val="none" w:sz="0" w:space="0" w:color="auto"/>
        <w:bottom w:val="none" w:sz="0" w:space="0" w:color="auto"/>
        <w:right w:val="none" w:sz="0" w:space="0" w:color="auto"/>
      </w:divBdr>
    </w:div>
    <w:div w:id="886456240">
      <w:marLeft w:val="0"/>
      <w:marRight w:val="0"/>
      <w:marTop w:val="0"/>
      <w:marBottom w:val="0"/>
      <w:divBdr>
        <w:top w:val="none" w:sz="0" w:space="0" w:color="auto"/>
        <w:left w:val="none" w:sz="0" w:space="0" w:color="auto"/>
        <w:bottom w:val="none" w:sz="0" w:space="0" w:color="auto"/>
        <w:right w:val="none" w:sz="0" w:space="0" w:color="auto"/>
      </w:divBdr>
    </w:div>
    <w:div w:id="886456241">
      <w:marLeft w:val="0"/>
      <w:marRight w:val="0"/>
      <w:marTop w:val="0"/>
      <w:marBottom w:val="0"/>
      <w:divBdr>
        <w:top w:val="none" w:sz="0" w:space="0" w:color="auto"/>
        <w:left w:val="none" w:sz="0" w:space="0" w:color="auto"/>
        <w:bottom w:val="none" w:sz="0" w:space="0" w:color="auto"/>
        <w:right w:val="none" w:sz="0" w:space="0" w:color="auto"/>
      </w:divBdr>
    </w:div>
    <w:div w:id="886456242">
      <w:marLeft w:val="0"/>
      <w:marRight w:val="0"/>
      <w:marTop w:val="0"/>
      <w:marBottom w:val="0"/>
      <w:divBdr>
        <w:top w:val="none" w:sz="0" w:space="0" w:color="auto"/>
        <w:left w:val="none" w:sz="0" w:space="0" w:color="auto"/>
        <w:bottom w:val="none" w:sz="0" w:space="0" w:color="auto"/>
        <w:right w:val="none" w:sz="0" w:space="0" w:color="auto"/>
      </w:divBdr>
    </w:div>
    <w:div w:id="886456243">
      <w:marLeft w:val="0"/>
      <w:marRight w:val="0"/>
      <w:marTop w:val="0"/>
      <w:marBottom w:val="0"/>
      <w:divBdr>
        <w:top w:val="none" w:sz="0" w:space="0" w:color="auto"/>
        <w:left w:val="none" w:sz="0" w:space="0" w:color="auto"/>
        <w:bottom w:val="none" w:sz="0" w:space="0" w:color="auto"/>
        <w:right w:val="none" w:sz="0" w:space="0" w:color="auto"/>
      </w:divBdr>
    </w:div>
    <w:div w:id="886456244">
      <w:marLeft w:val="0"/>
      <w:marRight w:val="0"/>
      <w:marTop w:val="0"/>
      <w:marBottom w:val="0"/>
      <w:divBdr>
        <w:top w:val="none" w:sz="0" w:space="0" w:color="auto"/>
        <w:left w:val="none" w:sz="0" w:space="0" w:color="auto"/>
        <w:bottom w:val="none" w:sz="0" w:space="0" w:color="auto"/>
        <w:right w:val="none" w:sz="0" w:space="0" w:color="auto"/>
      </w:divBdr>
    </w:div>
    <w:div w:id="886456245">
      <w:marLeft w:val="0"/>
      <w:marRight w:val="0"/>
      <w:marTop w:val="0"/>
      <w:marBottom w:val="0"/>
      <w:divBdr>
        <w:top w:val="none" w:sz="0" w:space="0" w:color="auto"/>
        <w:left w:val="none" w:sz="0" w:space="0" w:color="auto"/>
        <w:bottom w:val="none" w:sz="0" w:space="0" w:color="auto"/>
        <w:right w:val="none" w:sz="0" w:space="0" w:color="auto"/>
      </w:divBdr>
    </w:div>
    <w:div w:id="886456246">
      <w:marLeft w:val="0"/>
      <w:marRight w:val="0"/>
      <w:marTop w:val="0"/>
      <w:marBottom w:val="0"/>
      <w:divBdr>
        <w:top w:val="none" w:sz="0" w:space="0" w:color="auto"/>
        <w:left w:val="none" w:sz="0" w:space="0" w:color="auto"/>
        <w:bottom w:val="none" w:sz="0" w:space="0" w:color="auto"/>
        <w:right w:val="none" w:sz="0" w:space="0" w:color="auto"/>
      </w:divBdr>
    </w:div>
    <w:div w:id="886456247">
      <w:marLeft w:val="0"/>
      <w:marRight w:val="0"/>
      <w:marTop w:val="0"/>
      <w:marBottom w:val="0"/>
      <w:divBdr>
        <w:top w:val="none" w:sz="0" w:space="0" w:color="auto"/>
        <w:left w:val="none" w:sz="0" w:space="0" w:color="auto"/>
        <w:bottom w:val="none" w:sz="0" w:space="0" w:color="auto"/>
        <w:right w:val="none" w:sz="0" w:space="0" w:color="auto"/>
      </w:divBdr>
    </w:div>
    <w:div w:id="886456248">
      <w:marLeft w:val="0"/>
      <w:marRight w:val="0"/>
      <w:marTop w:val="0"/>
      <w:marBottom w:val="0"/>
      <w:divBdr>
        <w:top w:val="none" w:sz="0" w:space="0" w:color="auto"/>
        <w:left w:val="none" w:sz="0" w:space="0" w:color="auto"/>
        <w:bottom w:val="none" w:sz="0" w:space="0" w:color="auto"/>
        <w:right w:val="none" w:sz="0" w:space="0" w:color="auto"/>
      </w:divBdr>
    </w:div>
    <w:div w:id="886456249">
      <w:marLeft w:val="0"/>
      <w:marRight w:val="0"/>
      <w:marTop w:val="0"/>
      <w:marBottom w:val="0"/>
      <w:divBdr>
        <w:top w:val="none" w:sz="0" w:space="0" w:color="auto"/>
        <w:left w:val="none" w:sz="0" w:space="0" w:color="auto"/>
        <w:bottom w:val="none" w:sz="0" w:space="0" w:color="auto"/>
        <w:right w:val="none" w:sz="0" w:space="0" w:color="auto"/>
      </w:divBdr>
    </w:div>
    <w:div w:id="886456250">
      <w:marLeft w:val="0"/>
      <w:marRight w:val="0"/>
      <w:marTop w:val="0"/>
      <w:marBottom w:val="0"/>
      <w:divBdr>
        <w:top w:val="none" w:sz="0" w:space="0" w:color="auto"/>
        <w:left w:val="none" w:sz="0" w:space="0" w:color="auto"/>
        <w:bottom w:val="none" w:sz="0" w:space="0" w:color="auto"/>
        <w:right w:val="none" w:sz="0" w:space="0" w:color="auto"/>
      </w:divBdr>
    </w:div>
    <w:div w:id="886456251">
      <w:marLeft w:val="0"/>
      <w:marRight w:val="0"/>
      <w:marTop w:val="0"/>
      <w:marBottom w:val="0"/>
      <w:divBdr>
        <w:top w:val="none" w:sz="0" w:space="0" w:color="auto"/>
        <w:left w:val="none" w:sz="0" w:space="0" w:color="auto"/>
        <w:bottom w:val="none" w:sz="0" w:space="0" w:color="auto"/>
        <w:right w:val="none" w:sz="0" w:space="0" w:color="auto"/>
      </w:divBdr>
    </w:div>
    <w:div w:id="886456252">
      <w:marLeft w:val="0"/>
      <w:marRight w:val="0"/>
      <w:marTop w:val="0"/>
      <w:marBottom w:val="0"/>
      <w:divBdr>
        <w:top w:val="none" w:sz="0" w:space="0" w:color="auto"/>
        <w:left w:val="none" w:sz="0" w:space="0" w:color="auto"/>
        <w:bottom w:val="none" w:sz="0" w:space="0" w:color="auto"/>
        <w:right w:val="none" w:sz="0" w:space="0" w:color="auto"/>
      </w:divBdr>
    </w:div>
    <w:div w:id="886456253">
      <w:marLeft w:val="0"/>
      <w:marRight w:val="0"/>
      <w:marTop w:val="0"/>
      <w:marBottom w:val="0"/>
      <w:divBdr>
        <w:top w:val="none" w:sz="0" w:space="0" w:color="auto"/>
        <w:left w:val="none" w:sz="0" w:space="0" w:color="auto"/>
        <w:bottom w:val="none" w:sz="0" w:space="0" w:color="auto"/>
        <w:right w:val="none" w:sz="0" w:space="0" w:color="auto"/>
      </w:divBdr>
    </w:div>
    <w:div w:id="886456254">
      <w:marLeft w:val="0"/>
      <w:marRight w:val="0"/>
      <w:marTop w:val="0"/>
      <w:marBottom w:val="0"/>
      <w:divBdr>
        <w:top w:val="none" w:sz="0" w:space="0" w:color="auto"/>
        <w:left w:val="none" w:sz="0" w:space="0" w:color="auto"/>
        <w:bottom w:val="none" w:sz="0" w:space="0" w:color="auto"/>
        <w:right w:val="none" w:sz="0" w:space="0" w:color="auto"/>
      </w:divBdr>
    </w:div>
    <w:div w:id="886456255">
      <w:marLeft w:val="0"/>
      <w:marRight w:val="0"/>
      <w:marTop w:val="0"/>
      <w:marBottom w:val="0"/>
      <w:divBdr>
        <w:top w:val="none" w:sz="0" w:space="0" w:color="auto"/>
        <w:left w:val="none" w:sz="0" w:space="0" w:color="auto"/>
        <w:bottom w:val="none" w:sz="0" w:space="0" w:color="auto"/>
        <w:right w:val="none" w:sz="0" w:space="0" w:color="auto"/>
      </w:divBdr>
    </w:div>
    <w:div w:id="886456256">
      <w:marLeft w:val="0"/>
      <w:marRight w:val="0"/>
      <w:marTop w:val="0"/>
      <w:marBottom w:val="0"/>
      <w:divBdr>
        <w:top w:val="none" w:sz="0" w:space="0" w:color="auto"/>
        <w:left w:val="none" w:sz="0" w:space="0" w:color="auto"/>
        <w:bottom w:val="none" w:sz="0" w:space="0" w:color="auto"/>
        <w:right w:val="none" w:sz="0" w:space="0" w:color="auto"/>
      </w:divBdr>
    </w:div>
    <w:div w:id="886456257">
      <w:marLeft w:val="0"/>
      <w:marRight w:val="0"/>
      <w:marTop w:val="0"/>
      <w:marBottom w:val="0"/>
      <w:divBdr>
        <w:top w:val="none" w:sz="0" w:space="0" w:color="auto"/>
        <w:left w:val="none" w:sz="0" w:space="0" w:color="auto"/>
        <w:bottom w:val="none" w:sz="0" w:space="0" w:color="auto"/>
        <w:right w:val="none" w:sz="0" w:space="0" w:color="auto"/>
      </w:divBdr>
    </w:div>
    <w:div w:id="886456258">
      <w:marLeft w:val="0"/>
      <w:marRight w:val="0"/>
      <w:marTop w:val="0"/>
      <w:marBottom w:val="0"/>
      <w:divBdr>
        <w:top w:val="none" w:sz="0" w:space="0" w:color="auto"/>
        <w:left w:val="none" w:sz="0" w:space="0" w:color="auto"/>
        <w:bottom w:val="none" w:sz="0" w:space="0" w:color="auto"/>
        <w:right w:val="none" w:sz="0" w:space="0" w:color="auto"/>
      </w:divBdr>
    </w:div>
    <w:div w:id="886456259">
      <w:marLeft w:val="0"/>
      <w:marRight w:val="0"/>
      <w:marTop w:val="0"/>
      <w:marBottom w:val="0"/>
      <w:divBdr>
        <w:top w:val="none" w:sz="0" w:space="0" w:color="auto"/>
        <w:left w:val="none" w:sz="0" w:space="0" w:color="auto"/>
        <w:bottom w:val="none" w:sz="0" w:space="0" w:color="auto"/>
        <w:right w:val="none" w:sz="0" w:space="0" w:color="auto"/>
      </w:divBdr>
    </w:div>
    <w:div w:id="886456260">
      <w:marLeft w:val="0"/>
      <w:marRight w:val="0"/>
      <w:marTop w:val="0"/>
      <w:marBottom w:val="0"/>
      <w:divBdr>
        <w:top w:val="none" w:sz="0" w:space="0" w:color="auto"/>
        <w:left w:val="none" w:sz="0" w:space="0" w:color="auto"/>
        <w:bottom w:val="none" w:sz="0" w:space="0" w:color="auto"/>
        <w:right w:val="none" w:sz="0" w:space="0" w:color="auto"/>
      </w:divBdr>
    </w:div>
    <w:div w:id="886456261">
      <w:marLeft w:val="0"/>
      <w:marRight w:val="0"/>
      <w:marTop w:val="0"/>
      <w:marBottom w:val="0"/>
      <w:divBdr>
        <w:top w:val="none" w:sz="0" w:space="0" w:color="auto"/>
        <w:left w:val="none" w:sz="0" w:space="0" w:color="auto"/>
        <w:bottom w:val="none" w:sz="0" w:space="0" w:color="auto"/>
        <w:right w:val="none" w:sz="0" w:space="0" w:color="auto"/>
      </w:divBdr>
    </w:div>
    <w:div w:id="886456262">
      <w:marLeft w:val="0"/>
      <w:marRight w:val="0"/>
      <w:marTop w:val="0"/>
      <w:marBottom w:val="0"/>
      <w:divBdr>
        <w:top w:val="none" w:sz="0" w:space="0" w:color="auto"/>
        <w:left w:val="none" w:sz="0" w:space="0" w:color="auto"/>
        <w:bottom w:val="none" w:sz="0" w:space="0" w:color="auto"/>
        <w:right w:val="none" w:sz="0" w:space="0" w:color="auto"/>
      </w:divBdr>
    </w:div>
    <w:div w:id="886456263">
      <w:marLeft w:val="0"/>
      <w:marRight w:val="0"/>
      <w:marTop w:val="0"/>
      <w:marBottom w:val="0"/>
      <w:divBdr>
        <w:top w:val="none" w:sz="0" w:space="0" w:color="auto"/>
        <w:left w:val="none" w:sz="0" w:space="0" w:color="auto"/>
        <w:bottom w:val="none" w:sz="0" w:space="0" w:color="auto"/>
        <w:right w:val="none" w:sz="0" w:space="0" w:color="auto"/>
      </w:divBdr>
    </w:div>
    <w:div w:id="886456264">
      <w:marLeft w:val="0"/>
      <w:marRight w:val="0"/>
      <w:marTop w:val="0"/>
      <w:marBottom w:val="0"/>
      <w:divBdr>
        <w:top w:val="none" w:sz="0" w:space="0" w:color="auto"/>
        <w:left w:val="none" w:sz="0" w:space="0" w:color="auto"/>
        <w:bottom w:val="none" w:sz="0" w:space="0" w:color="auto"/>
        <w:right w:val="none" w:sz="0" w:space="0" w:color="auto"/>
      </w:divBdr>
    </w:div>
    <w:div w:id="886456265">
      <w:marLeft w:val="0"/>
      <w:marRight w:val="0"/>
      <w:marTop w:val="0"/>
      <w:marBottom w:val="0"/>
      <w:divBdr>
        <w:top w:val="none" w:sz="0" w:space="0" w:color="auto"/>
        <w:left w:val="none" w:sz="0" w:space="0" w:color="auto"/>
        <w:bottom w:val="none" w:sz="0" w:space="0" w:color="auto"/>
        <w:right w:val="none" w:sz="0" w:space="0" w:color="auto"/>
      </w:divBdr>
    </w:div>
    <w:div w:id="886456266">
      <w:marLeft w:val="0"/>
      <w:marRight w:val="0"/>
      <w:marTop w:val="0"/>
      <w:marBottom w:val="0"/>
      <w:divBdr>
        <w:top w:val="none" w:sz="0" w:space="0" w:color="auto"/>
        <w:left w:val="none" w:sz="0" w:space="0" w:color="auto"/>
        <w:bottom w:val="none" w:sz="0" w:space="0" w:color="auto"/>
        <w:right w:val="none" w:sz="0" w:space="0" w:color="auto"/>
      </w:divBdr>
    </w:div>
    <w:div w:id="886456267">
      <w:marLeft w:val="0"/>
      <w:marRight w:val="0"/>
      <w:marTop w:val="0"/>
      <w:marBottom w:val="0"/>
      <w:divBdr>
        <w:top w:val="none" w:sz="0" w:space="0" w:color="auto"/>
        <w:left w:val="none" w:sz="0" w:space="0" w:color="auto"/>
        <w:bottom w:val="none" w:sz="0" w:space="0" w:color="auto"/>
        <w:right w:val="none" w:sz="0" w:space="0" w:color="auto"/>
      </w:divBdr>
    </w:div>
    <w:div w:id="886456268">
      <w:marLeft w:val="0"/>
      <w:marRight w:val="0"/>
      <w:marTop w:val="0"/>
      <w:marBottom w:val="0"/>
      <w:divBdr>
        <w:top w:val="none" w:sz="0" w:space="0" w:color="auto"/>
        <w:left w:val="none" w:sz="0" w:space="0" w:color="auto"/>
        <w:bottom w:val="none" w:sz="0" w:space="0" w:color="auto"/>
        <w:right w:val="none" w:sz="0" w:space="0" w:color="auto"/>
      </w:divBdr>
    </w:div>
    <w:div w:id="886456269">
      <w:marLeft w:val="0"/>
      <w:marRight w:val="0"/>
      <w:marTop w:val="0"/>
      <w:marBottom w:val="0"/>
      <w:divBdr>
        <w:top w:val="none" w:sz="0" w:space="0" w:color="auto"/>
        <w:left w:val="none" w:sz="0" w:space="0" w:color="auto"/>
        <w:bottom w:val="none" w:sz="0" w:space="0" w:color="auto"/>
        <w:right w:val="none" w:sz="0" w:space="0" w:color="auto"/>
      </w:divBdr>
    </w:div>
    <w:div w:id="886456270">
      <w:marLeft w:val="0"/>
      <w:marRight w:val="0"/>
      <w:marTop w:val="0"/>
      <w:marBottom w:val="0"/>
      <w:divBdr>
        <w:top w:val="none" w:sz="0" w:space="0" w:color="auto"/>
        <w:left w:val="none" w:sz="0" w:space="0" w:color="auto"/>
        <w:bottom w:val="none" w:sz="0" w:space="0" w:color="auto"/>
        <w:right w:val="none" w:sz="0" w:space="0" w:color="auto"/>
      </w:divBdr>
    </w:div>
    <w:div w:id="886456271">
      <w:marLeft w:val="0"/>
      <w:marRight w:val="0"/>
      <w:marTop w:val="0"/>
      <w:marBottom w:val="0"/>
      <w:divBdr>
        <w:top w:val="none" w:sz="0" w:space="0" w:color="auto"/>
        <w:left w:val="none" w:sz="0" w:space="0" w:color="auto"/>
        <w:bottom w:val="none" w:sz="0" w:space="0" w:color="auto"/>
        <w:right w:val="none" w:sz="0" w:space="0" w:color="auto"/>
      </w:divBdr>
    </w:div>
    <w:div w:id="886456272">
      <w:marLeft w:val="0"/>
      <w:marRight w:val="0"/>
      <w:marTop w:val="0"/>
      <w:marBottom w:val="0"/>
      <w:divBdr>
        <w:top w:val="none" w:sz="0" w:space="0" w:color="auto"/>
        <w:left w:val="none" w:sz="0" w:space="0" w:color="auto"/>
        <w:bottom w:val="none" w:sz="0" w:space="0" w:color="auto"/>
        <w:right w:val="none" w:sz="0" w:space="0" w:color="auto"/>
      </w:divBdr>
    </w:div>
    <w:div w:id="886456273">
      <w:marLeft w:val="0"/>
      <w:marRight w:val="0"/>
      <w:marTop w:val="0"/>
      <w:marBottom w:val="0"/>
      <w:divBdr>
        <w:top w:val="none" w:sz="0" w:space="0" w:color="auto"/>
        <w:left w:val="none" w:sz="0" w:space="0" w:color="auto"/>
        <w:bottom w:val="none" w:sz="0" w:space="0" w:color="auto"/>
        <w:right w:val="none" w:sz="0" w:space="0" w:color="auto"/>
      </w:divBdr>
    </w:div>
    <w:div w:id="886456274">
      <w:marLeft w:val="0"/>
      <w:marRight w:val="0"/>
      <w:marTop w:val="0"/>
      <w:marBottom w:val="0"/>
      <w:divBdr>
        <w:top w:val="none" w:sz="0" w:space="0" w:color="auto"/>
        <w:left w:val="none" w:sz="0" w:space="0" w:color="auto"/>
        <w:bottom w:val="none" w:sz="0" w:space="0" w:color="auto"/>
        <w:right w:val="none" w:sz="0" w:space="0" w:color="auto"/>
      </w:divBdr>
    </w:div>
    <w:div w:id="886456275">
      <w:marLeft w:val="0"/>
      <w:marRight w:val="0"/>
      <w:marTop w:val="0"/>
      <w:marBottom w:val="0"/>
      <w:divBdr>
        <w:top w:val="none" w:sz="0" w:space="0" w:color="auto"/>
        <w:left w:val="none" w:sz="0" w:space="0" w:color="auto"/>
        <w:bottom w:val="none" w:sz="0" w:space="0" w:color="auto"/>
        <w:right w:val="none" w:sz="0" w:space="0" w:color="auto"/>
      </w:divBdr>
    </w:div>
    <w:div w:id="886456276">
      <w:marLeft w:val="0"/>
      <w:marRight w:val="0"/>
      <w:marTop w:val="0"/>
      <w:marBottom w:val="0"/>
      <w:divBdr>
        <w:top w:val="none" w:sz="0" w:space="0" w:color="auto"/>
        <w:left w:val="none" w:sz="0" w:space="0" w:color="auto"/>
        <w:bottom w:val="none" w:sz="0" w:space="0" w:color="auto"/>
        <w:right w:val="none" w:sz="0" w:space="0" w:color="auto"/>
      </w:divBdr>
    </w:div>
    <w:div w:id="886456277">
      <w:marLeft w:val="0"/>
      <w:marRight w:val="0"/>
      <w:marTop w:val="0"/>
      <w:marBottom w:val="0"/>
      <w:divBdr>
        <w:top w:val="none" w:sz="0" w:space="0" w:color="auto"/>
        <w:left w:val="none" w:sz="0" w:space="0" w:color="auto"/>
        <w:bottom w:val="none" w:sz="0" w:space="0" w:color="auto"/>
        <w:right w:val="none" w:sz="0" w:space="0" w:color="auto"/>
      </w:divBdr>
      <w:divsChild>
        <w:div w:id="886456280">
          <w:marLeft w:val="0"/>
          <w:marRight w:val="0"/>
          <w:marTop w:val="0"/>
          <w:marBottom w:val="0"/>
          <w:divBdr>
            <w:top w:val="none" w:sz="0" w:space="0" w:color="auto"/>
            <w:left w:val="none" w:sz="0" w:space="0" w:color="auto"/>
            <w:bottom w:val="none" w:sz="0" w:space="0" w:color="auto"/>
            <w:right w:val="none" w:sz="0" w:space="0" w:color="auto"/>
          </w:divBdr>
        </w:div>
      </w:divsChild>
    </w:div>
    <w:div w:id="886456278">
      <w:marLeft w:val="0"/>
      <w:marRight w:val="0"/>
      <w:marTop w:val="0"/>
      <w:marBottom w:val="0"/>
      <w:divBdr>
        <w:top w:val="none" w:sz="0" w:space="0" w:color="auto"/>
        <w:left w:val="none" w:sz="0" w:space="0" w:color="auto"/>
        <w:bottom w:val="none" w:sz="0" w:space="0" w:color="auto"/>
        <w:right w:val="none" w:sz="0" w:space="0" w:color="auto"/>
      </w:divBdr>
      <w:divsChild>
        <w:div w:id="886456282">
          <w:marLeft w:val="0"/>
          <w:marRight w:val="0"/>
          <w:marTop w:val="0"/>
          <w:marBottom w:val="0"/>
          <w:divBdr>
            <w:top w:val="none" w:sz="0" w:space="0" w:color="auto"/>
            <w:left w:val="none" w:sz="0" w:space="0" w:color="auto"/>
            <w:bottom w:val="none" w:sz="0" w:space="0" w:color="auto"/>
            <w:right w:val="none" w:sz="0" w:space="0" w:color="auto"/>
          </w:divBdr>
        </w:div>
      </w:divsChild>
    </w:div>
    <w:div w:id="886456283">
      <w:marLeft w:val="0"/>
      <w:marRight w:val="0"/>
      <w:marTop w:val="0"/>
      <w:marBottom w:val="0"/>
      <w:divBdr>
        <w:top w:val="none" w:sz="0" w:space="0" w:color="auto"/>
        <w:left w:val="none" w:sz="0" w:space="0" w:color="auto"/>
        <w:bottom w:val="none" w:sz="0" w:space="0" w:color="auto"/>
        <w:right w:val="none" w:sz="0" w:space="0" w:color="auto"/>
      </w:divBdr>
      <w:divsChild>
        <w:div w:id="886456281">
          <w:marLeft w:val="0"/>
          <w:marRight w:val="0"/>
          <w:marTop w:val="0"/>
          <w:marBottom w:val="0"/>
          <w:divBdr>
            <w:top w:val="none" w:sz="0" w:space="0" w:color="auto"/>
            <w:left w:val="none" w:sz="0" w:space="0" w:color="auto"/>
            <w:bottom w:val="none" w:sz="0" w:space="0" w:color="auto"/>
            <w:right w:val="none" w:sz="0" w:space="0" w:color="auto"/>
          </w:divBdr>
        </w:div>
      </w:divsChild>
    </w:div>
    <w:div w:id="886456284">
      <w:marLeft w:val="0"/>
      <w:marRight w:val="0"/>
      <w:marTop w:val="0"/>
      <w:marBottom w:val="0"/>
      <w:divBdr>
        <w:top w:val="none" w:sz="0" w:space="0" w:color="auto"/>
        <w:left w:val="none" w:sz="0" w:space="0" w:color="auto"/>
        <w:bottom w:val="none" w:sz="0" w:space="0" w:color="auto"/>
        <w:right w:val="none" w:sz="0" w:space="0" w:color="auto"/>
      </w:divBdr>
    </w:div>
    <w:div w:id="886456285">
      <w:marLeft w:val="0"/>
      <w:marRight w:val="0"/>
      <w:marTop w:val="0"/>
      <w:marBottom w:val="0"/>
      <w:divBdr>
        <w:top w:val="none" w:sz="0" w:space="0" w:color="auto"/>
        <w:left w:val="none" w:sz="0" w:space="0" w:color="auto"/>
        <w:bottom w:val="none" w:sz="0" w:space="0" w:color="auto"/>
        <w:right w:val="none" w:sz="0" w:space="0" w:color="auto"/>
      </w:divBdr>
    </w:div>
    <w:div w:id="886456286">
      <w:marLeft w:val="0"/>
      <w:marRight w:val="0"/>
      <w:marTop w:val="0"/>
      <w:marBottom w:val="0"/>
      <w:divBdr>
        <w:top w:val="none" w:sz="0" w:space="0" w:color="auto"/>
        <w:left w:val="none" w:sz="0" w:space="0" w:color="auto"/>
        <w:bottom w:val="none" w:sz="0" w:space="0" w:color="auto"/>
        <w:right w:val="none" w:sz="0" w:space="0" w:color="auto"/>
      </w:divBdr>
      <w:divsChild>
        <w:div w:id="886456279">
          <w:marLeft w:val="0"/>
          <w:marRight w:val="0"/>
          <w:marTop w:val="0"/>
          <w:marBottom w:val="0"/>
          <w:divBdr>
            <w:top w:val="none" w:sz="0" w:space="0" w:color="auto"/>
            <w:left w:val="none" w:sz="0" w:space="0" w:color="auto"/>
            <w:bottom w:val="none" w:sz="0" w:space="0" w:color="auto"/>
            <w:right w:val="none" w:sz="0" w:space="0" w:color="auto"/>
          </w:divBdr>
        </w:div>
      </w:divsChild>
    </w:div>
    <w:div w:id="1235122450">
      <w:bodyDiv w:val="1"/>
      <w:marLeft w:val="0"/>
      <w:marRight w:val="0"/>
      <w:marTop w:val="0"/>
      <w:marBottom w:val="0"/>
      <w:divBdr>
        <w:top w:val="none" w:sz="0" w:space="0" w:color="auto"/>
        <w:left w:val="none" w:sz="0" w:space="0" w:color="auto"/>
        <w:bottom w:val="none" w:sz="0" w:space="0" w:color="auto"/>
        <w:right w:val="none" w:sz="0" w:space="0" w:color="auto"/>
      </w:divBdr>
    </w:div>
    <w:div w:id="1398896805">
      <w:bodyDiv w:val="1"/>
      <w:marLeft w:val="0"/>
      <w:marRight w:val="0"/>
      <w:marTop w:val="0"/>
      <w:marBottom w:val="0"/>
      <w:divBdr>
        <w:top w:val="none" w:sz="0" w:space="0" w:color="auto"/>
        <w:left w:val="none" w:sz="0" w:space="0" w:color="auto"/>
        <w:bottom w:val="none" w:sz="0" w:space="0" w:color="auto"/>
        <w:right w:val="none" w:sz="0" w:space="0" w:color="auto"/>
      </w:divBdr>
    </w:div>
    <w:div w:id="1465731237">
      <w:bodyDiv w:val="1"/>
      <w:marLeft w:val="0"/>
      <w:marRight w:val="0"/>
      <w:marTop w:val="0"/>
      <w:marBottom w:val="0"/>
      <w:divBdr>
        <w:top w:val="none" w:sz="0" w:space="0" w:color="auto"/>
        <w:left w:val="none" w:sz="0" w:space="0" w:color="auto"/>
        <w:bottom w:val="none" w:sz="0" w:space="0" w:color="auto"/>
        <w:right w:val="none" w:sz="0" w:space="0" w:color="auto"/>
      </w:divBdr>
    </w:div>
    <w:div w:id="1565872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ndustry.panasonic.e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holdings.panasonic/globa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ndustry.panasonic.e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4.png"/><Relationship Id="rId2" Type="http://schemas.openxmlformats.org/officeDocument/2006/relationships/hyperlink" Target="mailto:alketa.vaso@eu.panasonic.com" TargetMode="External"/><Relationship Id="rId1" Type="http://schemas.openxmlformats.org/officeDocument/2006/relationships/hyperlink" Target="http://industry.panasonic.eu/" TargetMode="Externa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40BFC692BB314F9630214666D2614B" ma:contentTypeVersion="20" ma:contentTypeDescription="Create a new document." ma:contentTypeScope="" ma:versionID="27ada5e1e74def941ac80ab194fe5aa1">
  <xsd:schema xmlns:xsd="http://www.w3.org/2001/XMLSchema" xmlns:xs="http://www.w3.org/2001/XMLSchema" xmlns:p="http://schemas.microsoft.com/office/2006/metadata/properties" xmlns:ns2="52a3e6d5-88d5-404c-9253-4b11493e0a46" xmlns:ns3="4d1c543a-149f-4ae6-b9d5-cf9ad9b61769" targetNamespace="http://schemas.microsoft.com/office/2006/metadata/properties" ma:root="true" ma:fieldsID="4e5049e85a4e35a9c1b3702f71fc744e" ns2:_="" ns3:_="">
    <xsd:import namespace="52a3e6d5-88d5-404c-9253-4b11493e0a46"/>
    <xsd:import namespace="4d1c543a-149f-4ae6-b9d5-cf9ad9b617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a3e6d5-88d5-404c-9253-4b11493e0a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959f40-ac5e-46e7-9411-e29b692e53f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d1c543a-149f-4ae6-b9d5-cf9ad9b6176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facafd27-344e-4b84-bd8f-419b8895b322}" ma:internalName="TaxCatchAll" ma:showField="CatchAllData" ma:web="4d1c543a-149f-4ae6-b9d5-cf9ad9b617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d1c543a-149f-4ae6-b9d5-cf9ad9b61769" xsi:nil="true"/>
    <lcf76f155ced4ddcb4097134ff3c332f xmlns="52a3e6d5-88d5-404c-9253-4b11493e0a46">
      <Terms xmlns="http://schemas.microsoft.com/office/infopath/2007/PartnerControls"/>
    </lcf76f155ced4ddcb4097134ff3c332f>
    <SharedWithUsers xmlns="4d1c543a-149f-4ae6-b9d5-cf9ad9b61769">
      <UserInfo>
        <DisplayName>Tanaka, Yukiko</DisplayName>
        <AccountId>31</AccountId>
        <AccountType/>
      </UserInfo>
      <UserInfo>
        <DisplayName>Cehak, Moritz</DisplayName>
        <AccountId>44</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9DB7FA-CF45-4BED-B322-2580399FD7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a3e6d5-88d5-404c-9253-4b11493e0a46"/>
    <ds:schemaRef ds:uri="4d1c543a-149f-4ae6-b9d5-cf9ad9b617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533BBA-9B65-4227-81E4-9913624452DE}">
  <ds:schemaRefs>
    <ds:schemaRef ds:uri="http://schemas.microsoft.com/office/2006/metadata/properties"/>
    <ds:schemaRef ds:uri="http://schemas.microsoft.com/office/infopath/2007/PartnerControls"/>
    <ds:schemaRef ds:uri="4d1c543a-149f-4ae6-b9d5-cf9ad9b61769"/>
    <ds:schemaRef ds:uri="52a3e6d5-88d5-404c-9253-4b11493e0a46"/>
  </ds:schemaRefs>
</ds:datastoreItem>
</file>

<file path=customXml/itemProps3.xml><?xml version="1.0" encoding="utf-8"?>
<ds:datastoreItem xmlns:ds="http://schemas.openxmlformats.org/officeDocument/2006/customXml" ds:itemID="{FE72D251-671A-4632-AAA4-E0F35463F43E}">
  <ds:schemaRefs>
    <ds:schemaRef ds:uri="http://schemas.openxmlformats.org/officeDocument/2006/bibliography"/>
  </ds:schemaRefs>
</ds:datastoreItem>
</file>

<file path=customXml/itemProps4.xml><?xml version="1.0" encoding="utf-8"?>
<ds:datastoreItem xmlns:ds="http://schemas.openxmlformats.org/officeDocument/2006/customXml" ds:itemID="{8E76C8BF-D074-4574-A76B-2A5E7CEBFE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2</Pages>
  <Words>433</Words>
  <Characters>2800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www</vt:lpstr>
    </vt:vector>
  </TitlesOfParts>
  <Company>LEARN</Company>
  <LinksUpToDate>false</LinksUpToDate>
  <CharactersWithSpaces>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subject/>
  <dc:creator>Benno Kirschenhofer (70L3103)</dc:creator>
  <cp:keywords/>
  <cp:lastModifiedBy>Vaso, Alketa</cp:lastModifiedBy>
  <cp:revision>3</cp:revision>
  <cp:lastPrinted>2020-10-29T12:44:00Z</cp:lastPrinted>
  <dcterms:created xsi:type="dcterms:W3CDTF">2022-10-07T19:12:00Z</dcterms:created>
  <dcterms:modified xsi:type="dcterms:W3CDTF">2022-10-07T19:12:00Z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0x0101003340BFC692BB314F9630214666D2614B</vt:lpwstr>
  </property>
  <property fmtid="{D5CDD505-2E9C-101B-9397-08002B2CF9AE}" pid="4" name="MediaServiceImageTags">
    <vt:lpwstr/>
  </property>
</Properties>
</file>